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48FB" w14:textId="77777777" w:rsidR="00C95808" w:rsidRPr="00932E90" w:rsidRDefault="00C95808" w:rsidP="008019BB">
      <w:pPr>
        <w:rPr>
          <w:b/>
          <w:highlight w:val="lightGray"/>
        </w:rPr>
      </w:pPr>
    </w:p>
    <w:p w14:paraId="00FDBE32" w14:textId="77777777" w:rsidR="00C95808" w:rsidRPr="00042F71" w:rsidRDefault="00C95808" w:rsidP="008019BB">
      <w:pPr>
        <w:rPr>
          <w:b/>
        </w:rPr>
      </w:pPr>
    </w:p>
    <w:p w14:paraId="21764521" w14:textId="77777777" w:rsidR="00C95808" w:rsidRPr="00042F71" w:rsidRDefault="00C95808" w:rsidP="008019BB">
      <w:pPr>
        <w:rPr>
          <w:b/>
        </w:rPr>
      </w:pPr>
    </w:p>
    <w:p w14:paraId="2F04CC2B" w14:textId="4C503E25" w:rsidR="00710D27" w:rsidRDefault="00710D27" w:rsidP="008019BB">
      <w:pPr>
        <w:rPr>
          <w:b/>
        </w:rPr>
      </w:pPr>
      <w:r>
        <w:rPr>
          <w:b/>
        </w:rPr>
        <w:t xml:space="preserve">Lp </w:t>
      </w:r>
      <w:r w:rsidR="00C03063">
        <w:rPr>
          <w:b/>
        </w:rPr>
        <w:t xml:space="preserve">justiits- ja digiminister </w:t>
      </w:r>
      <w:r>
        <w:rPr>
          <w:b/>
        </w:rPr>
        <w:t>Liisa-Ly Pakosta</w:t>
      </w:r>
    </w:p>
    <w:p w14:paraId="6E491766" w14:textId="6B4C3181" w:rsidR="0043640C" w:rsidRPr="00042F71" w:rsidRDefault="00042F71" w:rsidP="008019BB">
      <w:pPr>
        <w:rPr>
          <w:b/>
        </w:rPr>
      </w:pPr>
      <w:r w:rsidRPr="00042F71">
        <w:rPr>
          <w:b/>
        </w:rPr>
        <w:t xml:space="preserve">Justiits- ja </w:t>
      </w:r>
      <w:r w:rsidR="003A22C8">
        <w:rPr>
          <w:b/>
        </w:rPr>
        <w:t>D</w:t>
      </w:r>
      <w:r w:rsidRPr="00042F71">
        <w:rPr>
          <w:b/>
        </w:rPr>
        <w:t>igiministeerium</w:t>
      </w:r>
    </w:p>
    <w:p w14:paraId="729FD263" w14:textId="77777777" w:rsidR="000D3F89" w:rsidRPr="00042F71" w:rsidRDefault="000D3F89" w:rsidP="008019BB">
      <w:pPr>
        <w:rPr>
          <w:b/>
        </w:rPr>
      </w:pPr>
    </w:p>
    <w:p w14:paraId="1693CB69" w14:textId="22B2F947" w:rsidR="00A5348A" w:rsidRPr="00042F71" w:rsidRDefault="000D3F89" w:rsidP="008019BB">
      <w:pPr>
        <w:rPr>
          <w:bCs/>
          <w:i/>
          <w:iCs/>
        </w:rPr>
      </w:pPr>
      <w:r w:rsidRPr="00042F71">
        <w:rPr>
          <w:bCs/>
          <w:i/>
          <w:iCs/>
        </w:rPr>
        <w:t>E-post</w:t>
      </w:r>
      <w:r w:rsidRPr="00650941">
        <w:rPr>
          <w:bCs/>
          <w:i/>
          <w:iCs/>
        </w:rPr>
        <w:t xml:space="preserve">: </w:t>
      </w:r>
      <w:hyperlink r:id="rId8" w:history="1">
        <w:r w:rsidR="00650941" w:rsidRPr="00650941">
          <w:rPr>
            <w:rStyle w:val="Hyperlink"/>
            <w:bCs/>
            <w:i/>
            <w:iCs/>
            <w:color w:val="auto"/>
            <w:u w:val="none"/>
          </w:rPr>
          <w:t>info@justdigi.ee</w:t>
        </w:r>
      </w:hyperlink>
    </w:p>
    <w:p w14:paraId="5D7B39A8" w14:textId="77777777" w:rsidR="00C95808" w:rsidRPr="003A1B4C" w:rsidRDefault="00C95808" w:rsidP="00185E48">
      <w:pPr>
        <w:rPr>
          <w:bCs/>
        </w:rPr>
      </w:pPr>
    </w:p>
    <w:p w14:paraId="3434FD94" w14:textId="0ECC3AEC" w:rsidR="00C95808" w:rsidRDefault="003A1B4C" w:rsidP="009A0AE9">
      <w:pPr>
        <w:jc w:val="right"/>
        <w:rPr>
          <w:bCs/>
        </w:rPr>
      </w:pPr>
      <w:r w:rsidRPr="003A1B4C">
        <w:rPr>
          <w:bCs/>
        </w:rPr>
        <w:t xml:space="preserve">Tallinnas, </w:t>
      </w:r>
      <w:r w:rsidR="005A12D0">
        <w:rPr>
          <w:bCs/>
        </w:rPr>
        <w:t>16</w:t>
      </w:r>
      <w:r w:rsidR="00B715F8">
        <w:rPr>
          <w:bCs/>
        </w:rPr>
        <w:t>.</w:t>
      </w:r>
      <w:r w:rsidR="009A0AE9" w:rsidRPr="009A0AE9">
        <w:rPr>
          <w:bCs/>
        </w:rPr>
        <w:t xml:space="preserve"> </w:t>
      </w:r>
      <w:r w:rsidR="00B715F8">
        <w:rPr>
          <w:bCs/>
        </w:rPr>
        <w:t>jaanuaril</w:t>
      </w:r>
      <w:r w:rsidR="009A0AE9" w:rsidRPr="009A0AE9">
        <w:rPr>
          <w:bCs/>
        </w:rPr>
        <w:t xml:space="preserve"> 202</w:t>
      </w:r>
      <w:r w:rsidR="00B715F8">
        <w:rPr>
          <w:bCs/>
        </w:rPr>
        <w:t>6</w:t>
      </w:r>
    </w:p>
    <w:p w14:paraId="48DCD818" w14:textId="77777777" w:rsidR="00DB2CB8" w:rsidRPr="009A0AE9" w:rsidRDefault="00DB2CB8" w:rsidP="009A0AE9">
      <w:pPr>
        <w:jc w:val="right"/>
        <w:rPr>
          <w:bCs/>
        </w:rPr>
      </w:pPr>
    </w:p>
    <w:p w14:paraId="6FF0E237" w14:textId="77777777" w:rsidR="00C95808" w:rsidRPr="00F0770F" w:rsidRDefault="00C95808" w:rsidP="00F160D9">
      <w:pPr>
        <w:jc w:val="center"/>
        <w:rPr>
          <w:b/>
        </w:rPr>
      </w:pPr>
    </w:p>
    <w:p w14:paraId="455560EB" w14:textId="200C658C" w:rsidR="00FD0FFB" w:rsidRDefault="00BB7CCD" w:rsidP="00EA4419">
      <w:pPr>
        <w:jc w:val="center"/>
        <w:rPr>
          <w:b/>
        </w:rPr>
      </w:pPr>
      <w:r w:rsidRPr="004502FF">
        <w:rPr>
          <w:b/>
        </w:rPr>
        <w:t>Eesti Meediaettevõtete Liidu</w:t>
      </w:r>
      <w:r w:rsidR="004502FF" w:rsidRPr="004502FF">
        <w:rPr>
          <w:b/>
        </w:rPr>
        <w:t xml:space="preserve"> ja Balti Uudismeedia Väljaandjate Ühingu</w:t>
      </w:r>
      <w:r w:rsidRPr="004502FF">
        <w:rPr>
          <w:b/>
        </w:rPr>
        <w:t xml:space="preserve"> </w:t>
      </w:r>
      <w:r w:rsidR="00F449C7">
        <w:rPr>
          <w:b/>
        </w:rPr>
        <w:t xml:space="preserve">ühine </w:t>
      </w:r>
      <w:r w:rsidRPr="004502FF">
        <w:rPr>
          <w:b/>
        </w:rPr>
        <w:t>seisukoht</w:t>
      </w:r>
    </w:p>
    <w:p w14:paraId="16FC2F84" w14:textId="6A65654E" w:rsidR="00E3667D" w:rsidRDefault="005E53E5" w:rsidP="005E53E5">
      <w:pPr>
        <w:jc w:val="center"/>
        <w:rPr>
          <w:b/>
        </w:rPr>
      </w:pPr>
      <w:r>
        <w:rPr>
          <w:b/>
          <w:bCs/>
        </w:rPr>
        <w:t>a</w:t>
      </w:r>
      <w:r w:rsidRPr="005E53E5">
        <w:rPr>
          <w:b/>
          <w:bCs/>
        </w:rPr>
        <w:t xml:space="preserve">utoriõiguse seaduse muutmise seaduse (isiklikud õigused) eelnõu </w:t>
      </w:r>
      <w:r>
        <w:rPr>
          <w:b/>
          <w:bCs/>
        </w:rPr>
        <w:t>kohta</w:t>
      </w:r>
    </w:p>
    <w:p w14:paraId="50FEC8F2" w14:textId="77777777" w:rsidR="00EA4419" w:rsidRPr="004B5597" w:rsidRDefault="00EA4419" w:rsidP="00EA4419">
      <w:pPr>
        <w:jc w:val="center"/>
        <w:rPr>
          <w:b/>
        </w:rPr>
      </w:pPr>
    </w:p>
    <w:p w14:paraId="41A26753" w14:textId="77777777" w:rsidR="00C95808" w:rsidRPr="004B5597" w:rsidRDefault="00C95808" w:rsidP="00A83C44">
      <w:pPr>
        <w:pStyle w:val="Default"/>
        <w:jc w:val="both"/>
      </w:pPr>
    </w:p>
    <w:p w14:paraId="7629E099" w14:textId="77777777" w:rsidR="00B32E11" w:rsidRDefault="004B5597" w:rsidP="004B5597">
      <w:pPr>
        <w:jc w:val="both"/>
      </w:pPr>
      <w:r w:rsidRPr="004B5597">
        <w:t xml:space="preserve">Justiits- ja Digiministeerium saatis 22. detsembril 2025 Eesti Meediaettevõtete Liidule (EML) ja Balti Uudismeedia Väljaandjate Ühingule (BPCMO) autoriõiguse seaduse muutmise seaduse (isiklikud õigused) eelnõu </w:t>
      </w:r>
      <w:r>
        <w:t>koos seletuskirjag</w:t>
      </w:r>
      <w:r w:rsidR="006F4A0E">
        <w:t>a,</w:t>
      </w:r>
      <w:r>
        <w:t xml:space="preserve"> pa</w:t>
      </w:r>
      <w:r w:rsidR="006F4A0E">
        <w:t>ludes</w:t>
      </w:r>
      <w:r>
        <w:t xml:space="preserve"> selle </w:t>
      </w:r>
      <w:r w:rsidR="006F4A0E">
        <w:t xml:space="preserve">eelnõu </w:t>
      </w:r>
      <w:r>
        <w:t xml:space="preserve">kohta arvamust avaldada. </w:t>
      </w:r>
    </w:p>
    <w:p w14:paraId="1D760C0B" w14:textId="77777777" w:rsidR="00B32E11" w:rsidRDefault="00B32E11" w:rsidP="004B5597">
      <w:pPr>
        <w:jc w:val="both"/>
      </w:pPr>
    </w:p>
    <w:p w14:paraId="7F76EE9A" w14:textId="3F9A4C83" w:rsidR="004B5597" w:rsidRDefault="004B5597" w:rsidP="004B5597">
      <w:pPr>
        <w:jc w:val="both"/>
      </w:pPr>
      <w:r>
        <w:t xml:space="preserve">EML ja BPCMO esitavad oma ühise seisukoha eelnimetatud </w:t>
      </w:r>
      <w:r w:rsidRPr="004B5597">
        <w:t>autoriõiguse seaduse muutmise seaduse (isiklikud õigused)</w:t>
      </w:r>
      <w:r>
        <w:t xml:space="preserve"> kohta alljärgnevalt.</w:t>
      </w:r>
    </w:p>
    <w:p w14:paraId="62226788" w14:textId="77777777" w:rsidR="004B5597" w:rsidRDefault="004B5597" w:rsidP="004B5597">
      <w:pPr>
        <w:jc w:val="both"/>
      </w:pPr>
    </w:p>
    <w:p w14:paraId="34AC4C58" w14:textId="777C128A" w:rsidR="003A22C8" w:rsidRPr="00A97712" w:rsidRDefault="004F3846" w:rsidP="00F0770F">
      <w:pPr>
        <w:jc w:val="both"/>
        <w:rPr>
          <w:b/>
          <w:bCs/>
        </w:rPr>
      </w:pPr>
      <w:r w:rsidRPr="004F3846">
        <w:rPr>
          <w:b/>
          <w:bCs/>
        </w:rPr>
        <w:t xml:space="preserve">EML ega BPCMO ei toeta autoriõiguse seaduse muutmise seaduse (isiklikud õigused) </w:t>
      </w:r>
      <w:r w:rsidRPr="00A97712">
        <w:rPr>
          <w:b/>
          <w:bCs/>
        </w:rPr>
        <w:t xml:space="preserve">eelnõud ning paluvad kõnealuse eelnõu menetlemisega </w:t>
      </w:r>
      <w:r w:rsidR="009D47C5">
        <w:rPr>
          <w:b/>
          <w:bCs/>
        </w:rPr>
        <w:t>edasi</w:t>
      </w:r>
      <w:r w:rsidR="00FD5178">
        <w:rPr>
          <w:b/>
          <w:bCs/>
        </w:rPr>
        <w:t xml:space="preserve"> </w:t>
      </w:r>
      <w:r w:rsidR="009D47C5">
        <w:rPr>
          <w:b/>
          <w:bCs/>
        </w:rPr>
        <w:t xml:space="preserve">mitte </w:t>
      </w:r>
      <w:r w:rsidRPr="00A97712">
        <w:rPr>
          <w:b/>
          <w:bCs/>
        </w:rPr>
        <w:t xml:space="preserve">liikuda. </w:t>
      </w:r>
    </w:p>
    <w:p w14:paraId="1A024167" w14:textId="77777777" w:rsidR="004F3846" w:rsidRDefault="004F3846" w:rsidP="00F0770F">
      <w:pPr>
        <w:jc w:val="both"/>
        <w:rPr>
          <w:highlight w:val="yellow"/>
        </w:rPr>
      </w:pPr>
    </w:p>
    <w:p w14:paraId="11B18686" w14:textId="36651BA6" w:rsidR="003A22C8" w:rsidRDefault="00F94581" w:rsidP="00F0770F">
      <w:pPr>
        <w:jc w:val="both"/>
      </w:pPr>
      <w:r>
        <w:t>21. oktoobril 2025 JDM-s</w:t>
      </w:r>
      <w:r w:rsidR="003A22C8" w:rsidRPr="003A22C8">
        <w:t xml:space="preserve"> toimunud </w:t>
      </w:r>
      <w:r>
        <w:t xml:space="preserve">AutÕS-i teemalisel </w:t>
      </w:r>
      <w:r w:rsidR="003A22C8">
        <w:t xml:space="preserve">ümarlaual arutati </w:t>
      </w:r>
      <w:r w:rsidR="00A97712">
        <w:t>autoriõiguse valdkonna</w:t>
      </w:r>
      <w:r w:rsidR="00A76ABE">
        <w:t>s</w:t>
      </w:r>
      <w:r w:rsidR="00C37DEB">
        <w:t xml:space="preserve"> viimasel ajal</w:t>
      </w:r>
      <w:r w:rsidR="00A76ABE">
        <w:t xml:space="preserve"> tõstatunud </w:t>
      </w:r>
      <w:r w:rsidR="00A97712">
        <w:t>aktuaalseid</w:t>
      </w:r>
      <w:r>
        <w:t xml:space="preserve"> </w:t>
      </w:r>
      <w:r w:rsidR="003A22C8">
        <w:t>te</w:t>
      </w:r>
      <w:r w:rsidR="00C37DEB">
        <w:t>emasid</w:t>
      </w:r>
      <w:r w:rsidR="003A22C8">
        <w:t xml:space="preserve"> </w:t>
      </w:r>
      <w:r>
        <w:t>ja</w:t>
      </w:r>
      <w:r w:rsidR="00A97712">
        <w:t xml:space="preserve"> </w:t>
      </w:r>
      <w:r w:rsidR="00A76ABE">
        <w:t xml:space="preserve">samuti </w:t>
      </w:r>
      <w:r w:rsidR="00A97712">
        <w:t>asjaosaliste tehtud erinevaid</w:t>
      </w:r>
      <w:r>
        <w:t xml:space="preserve"> ettepanekuid </w:t>
      </w:r>
      <w:r w:rsidR="003A22C8">
        <w:t xml:space="preserve">seonduvalt </w:t>
      </w:r>
      <w:r w:rsidR="00A76ABE">
        <w:t>autoriõiguse seaduse (</w:t>
      </w:r>
      <w:r w:rsidR="003A22C8">
        <w:t>AutÕS</w:t>
      </w:r>
      <w:r w:rsidR="00A76ABE">
        <w:t>)</w:t>
      </w:r>
      <w:r w:rsidR="003A22C8">
        <w:t xml:space="preserve"> võimalike muudatustega.</w:t>
      </w:r>
      <w:r w:rsidR="00A76ABE">
        <w:t xml:space="preserve"> </w:t>
      </w:r>
      <w:r>
        <w:t>AutÕS</w:t>
      </w:r>
      <w:r w:rsidR="00424A82">
        <w:t xml:space="preserve"> §-s 12 </w:t>
      </w:r>
      <w:r>
        <w:t xml:space="preserve">sätestatud isiklike autoriõiguste kataloogi vähendamine oli ümarlaual üks arutelupunktidest, mille osas </w:t>
      </w:r>
      <w:r w:rsidR="005518BE">
        <w:t xml:space="preserve">aga </w:t>
      </w:r>
      <w:r>
        <w:t>otsustati, et</w:t>
      </w:r>
      <w:r w:rsidR="002C0DD1">
        <w:t xml:space="preserve"> seda</w:t>
      </w:r>
      <w:r w:rsidR="00C1137C">
        <w:t xml:space="preserve"> </w:t>
      </w:r>
      <w:r w:rsidR="002C0DD1">
        <w:t xml:space="preserve">mõtet </w:t>
      </w:r>
      <w:r w:rsidR="00424A82">
        <w:t xml:space="preserve">tuleb </w:t>
      </w:r>
      <w:r>
        <w:t xml:space="preserve">edasi arutada </w:t>
      </w:r>
      <w:r w:rsidR="00424A82">
        <w:t>ning</w:t>
      </w:r>
      <w:r w:rsidR="003A2DA1">
        <w:t xml:space="preserve"> enne edasiliikumist</w:t>
      </w:r>
      <w:r>
        <w:t xml:space="preserve"> igakülgselt</w:t>
      </w:r>
      <w:r w:rsidR="00C1137C">
        <w:t xml:space="preserve"> </w:t>
      </w:r>
      <w:r w:rsidR="00424A82">
        <w:t xml:space="preserve">ja </w:t>
      </w:r>
      <w:r w:rsidR="00C1137C">
        <w:t>põhjalikult</w:t>
      </w:r>
      <w:r>
        <w:t xml:space="preserve"> kaalu</w:t>
      </w:r>
      <w:r w:rsidR="00424A82">
        <w:t>d</w:t>
      </w:r>
      <w:r>
        <w:t xml:space="preserve">a. </w:t>
      </w:r>
      <w:r w:rsidR="00A76ABE">
        <w:t>EML-i ja BPCMO jaoks on</w:t>
      </w:r>
      <w:r w:rsidR="00C1137C">
        <w:t xml:space="preserve"> praegusel hetkel</w:t>
      </w:r>
      <w:r w:rsidR="00A76ABE">
        <w:t xml:space="preserve"> täielikult arusaamatu, miks JDM üllatuslikult asus AutÕS-i isiklike autoriõiguste kataloogi vähendamist</w:t>
      </w:r>
      <w:r w:rsidR="00424A82">
        <w:t xml:space="preserve"> kiirkorras (salaja)</w:t>
      </w:r>
      <w:r w:rsidR="00A76ABE">
        <w:t xml:space="preserve"> menetlema</w:t>
      </w:r>
      <w:r w:rsidR="0013078F">
        <w:t>, seejuures</w:t>
      </w:r>
      <w:r w:rsidR="00A76ABE">
        <w:t xml:space="preserve"> ilma edasise aruteluta</w:t>
      </w:r>
      <w:r w:rsidR="0013078F">
        <w:t xml:space="preserve"> huvigruppide vahel</w:t>
      </w:r>
      <w:r w:rsidR="00A76ABE">
        <w:t xml:space="preserve"> </w:t>
      </w:r>
      <w:r w:rsidR="0013078F">
        <w:t xml:space="preserve">ja </w:t>
      </w:r>
      <w:r w:rsidR="00A76ABE">
        <w:t>eraldi seaduseelnõuna</w:t>
      </w:r>
      <w:r w:rsidR="00CB2DCF">
        <w:t xml:space="preserve"> (jättes sisuliselt kõik teised ümarlaual arutatud teemad sellest välja)</w:t>
      </w:r>
      <w:r w:rsidR="00A76ABE">
        <w:t xml:space="preserve">. </w:t>
      </w:r>
      <w:r>
        <w:t>EML ja BPCMO</w:t>
      </w:r>
      <w:r w:rsidR="000E4C85">
        <w:t xml:space="preserve"> peavad</w:t>
      </w:r>
      <w:r>
        <w:t xml:space="preserve"> JDM-i poolt väljatöötatud </w:t>
      </w:r>
      <w:r w:rsidRPr="004B5597">
        <w:t>autoriõiguse seaduse muutmise seaduse (isiklikud õigused) eelnõu</w:t>
      </w:r>
      <w:r>
        <w:t>d</w:t>
      </w:r>
      <w:r w:rsidR="00652732">
        <w:t xml:space="preserve"> tehtuks</w:t>
      </w:r>
      <w:r w:rsidR="000E4C85">
        <w:t xml:space="preserve"> põhjendamatult kiirustades ja läbimõtlematult</w:t>
      </w:r>
      <w:r>
        <w:t>.</w:t>
      </w:r>
    </w:p>
    <w:p w14:paraId="433350E3" w14:textId="77777777" w:rsidR="00822875" w:rsidRDefault="00822875" w:rsidP="00F0770F">
      <w:pPr>
        <w:jc w:val="both"/>
      </w:pPr>
    </w:p>
    <w:p w14:paraId="2B36CEC4" w14:textId="47E6A989" w:rsidR="00433757" w:rsidRDefault="00F65020" w:rsidP="00F0770F">
      <w:pPr>
        <w:jc w:val="both"/>
      </w:pPr>
      <w:r>
        <w:t>Praegu kehtiv i</w:t>
      </w:r>
      <w:r w:rsidR="00656B8B">
        <w:t>siklike autoriõiguste kataloog, mis on autoritele ettenähtud AutÕS §-s 12</w:t>
      </w:r>
      <w:r w:rsidR="00D14E60">
        <w:t>,</w:t>
      </w:r>
      <w:r w:rsidR="00656B8B">
        <w:t xml:space="preserve"> on eksisteerinud Eesti autoriõiguses</w:t>
      </w:r>
      <w:r>
        <w:t xml:space="preserve"> juba</w:t>
      </w:r>
      <w:r w:rsidR="00B46E7F">
        <w:t xml:space="preserve"> </w:t>
      </w:r>
      <w:r w:rsidR="00656B8B">
        <w:t>aastakümneid.</w:t>
      </w:r>
      <w:r w:rsidR="00D80C5E">
        <w:t xml:space="preserve"> </w:t>
      </w:r>
      <w:r w:rsidR="00D80C5E" w:rsidRPr="00D47362">
        <w:rPr>
          <w:b/>
          <w:bCs/>
        </w:rPr>
        <w:t>Taoline regulatsioon tähtsustab</w:t>
      </w:r>
      <w:r w:rsidR="007234A0" w:rsidRPr="00D47362">
        <w:rPr>
          <w:b/>
          <w:bCs/>
        </w:rPr>
        <w:t>, austab</w:t>
      </w:r>
      <w:r w:rsidR="00D80C5E" w:rsidRPr="00D47362">
        <w:rPr>
          <w:b/>
          <w:bCs/>
        </w:rPr>
        <w:t xml:space="preserve"> ja väärtustab Eesti autoreid</w:t>
      </w:r>
      <w:r w:rsidR="00D80C5E">
        <w:t>.</w:t>
      </w:r>
      <w:r w:rsidR="007234A0">
        <w:t xml:space="preserve"> </w:t>
      </w:r>
      <w:r w:rsidR="002240F7" w:rsidRPr="00660624">
        <w:t>Siinkohal v</w:t>
      </w:r>
      <w:r w:rsidR="00915033" w:rsidRPr="00660624">
        <w:t>äärib rõhutamist</w:t>
      </w:r>
      <w:r w:rsidR="00121DC8" w:rsidRPr="00660624">
        <w:t xml:space="preserve"> asjaolu</w:t>
      </w:r>
      <w:r w:rsidR="00915033" w:rsidRPr="00660624">
        <w:t>, et isiklike autoriõiguste kataloog kehtestati AutÕS-i algtekstis ja on püsinud muutumatuna algteksti jõustumisest 12.</w:t>
      </w:r>
      <w:r w:rsidR="008C27D9" w:rsidRPr="00660624">
        <w:t xml:space="preserve"> detsembril </w:t>
      </w:r>
      <w:r w:rsidR="00915033" w:rsidRPr="00660624">
        <w:t>1992. Seega on vaieldamatult tegemist väga olulise õigustraditsiooniga Eesti autoriõiguses, mida ühiskond on aktsepteerinud</w:t>
      </w:r>
      <w:r w:rsidR="003D35EF" w:rsidRPr="00660624">
        <w:t xml:space="preserve"> ja millega ollakse harjunud</w:t>
      </w:r>
      <w:r w:rsidR="00915033" w:rsidRPr="00660624">
        <w:t>.</w:t>
      </w:r>
      <w:r w:rsidR="00915033">
        <w:t xml:space="preserve"> </w:t>
      </w:r>
    </w:p>
    <w:p w14:paraId="5035F5FE" w14:textId="77777777" w:rsidR="00433757" w:rsidRDefault="00433757" w:rsidP="00F0770F">
      <w:pPr>
        <w:jc w:val="both"/>
      </w:pPr>
    </w:p>
    <w:p w14:paraId="04994AC0" w14:textId="5AE87C9E" w:rsidR="00727F10" w:rsidRDefault="0095286C" w:rsidP="00F0770F">
      <w:pPr>
        <w:jc w:val="both"/>
      </w:pPr>
      <w:r>
        <w:t xml:space="preserve">AutÕS-s sätestatud isiklike ja varaliste autoriõiguste kataloogi osaline kattumine ei tekita </w:t>
      </w:r>
      <w:r w:rsidR="009C7D9C">
        <w:t>Eesti õigus</w:t>
      </w:r>
      <w:r>
        <w:t>praktikas</w:t>
      </w:r>
      <w:r w:rsidR="00894E17">
        <w:t xml:space="preserve"> tegelikult</w:t>
      </w:r>
      <w:r>
        <w:t xml:space="preserve"> märkimisväärseid probleeme</w:t>
      </w:r>
      <w:r w:rsidR="000B5918">
        <w:t xml:space="preserve"> (mis ei oleks lahendatavad lepingulisel teel)</w:t>
      </w:r>
      <w:r>
        <w:t xml:space="preserve"> ega </w:t>
      </w:r>
      <w:r w:rsidR="0094414E">
        <w:t>tingi</w:t>
      </w:r>
      <w:r w:rsidR="009C7D9C">
        <w:t xml:space="preserve"> kindlasti mitte</w:t>
      </w:r>
      <w:r>
        <w:t xml:space="preserve"> </w:t>
      </w:r>
      <w:r w:rsidR="0094414E">
        <w:t>AutÕS-i</w:t>
      </w:r>
      <w:r>
        <w:t xml:space="preserve"> </w:t>
      </w:r>
      <w:r w:rsidR="00FA4F02">
        <w:t xml:space="preserve">taolist </w:t>
      </w:r>
      <w:r w:rsidR="0094414E">
        <w:t xml:space="preserve">kiirkorras </w:t>
      </w:r>
      <w:r w:rsidR="009C7D9C">
        <w:t>läbimõtlematu</w:t>
      </w:r>
      <w:r w:rsidR="002F26F0">
        <w:t>t</w:t>
      </w:r>
      <w:r w:rsidR="009C7D9C">
        <w:t xml:space="preserve"> </w:t>
      </w:r>
      <w:r>
        <w:t xml:space="preserve">muutmist. </w:t>
      </w:r>
      <w:r w:rsidR="007234A0">
        <w:t>Vastav õiguspraktika isiklike autoriõiguste kasutamisel on väljakujunenud</w:t>
      </w:r>
      <w:r w:rsidR="00437305">
        <w:t xml:space="preserve"> ja toimib</w:t>
      </w:r>
      <w:r w:rsidR="00561AB9">
        <w:t xml:space="preserve"> suuremate probleemideta</w:t>
      </w:r>
      <w:r w:rsidR="007234A0">
        <w:t xml:space="preserve">. </w:t>
      </w:r>
      <w:r w:rsidR="00B46E7F">
        <w:t>Reaalses õiguspraktikas ei eksisteeri</w:t>
      </w:r>
      <w:r w:rsidR="008B685D">
        <w:t xml:space="preserve"> sellist</w:t>
      </w:r>
      <w:r w:rsidR="00B46E7F">
        <w:t xml:space="preserve"> probleemi, mida autori isiklike </w:t>
      </w:r>
      <w:r w:rsidR="00B46E7F">
        <w:lastRenderedPageBreak/>
        <w:t>õiguste kataloogi vähendamisega peaks</w:t>
      </w:r>
      <w:r w:rsidR="00C112A2">
        <w:t xml:space="preserve"> antud juhul</w:t>
      </w:r>
      <w:r w:rsidR="000659C7">
        <w:t xml:space="preserve"> asuma</w:t>
      </w:r>
      <w:r w:rsidR="00B46E7F">
        <w:t xml:space="preserve"> kõrvaldama. </w:t>
      </w:r>
      <w:r w:rsidR="008E3D36">
        <w:t xml:space="preserve">Teoste normaalne ja mõistlik kasutamine ei ole ka praegusel hetkel </w:t>
      </w:r>
      <w:r w:rsidR="00C52DEF">
        <w:t xml:space="preserve">isiklike autoriõiguste tõttu </w:t>
      </w:r>
      <w:r w:rsidR="008E3D36">
        <w:t xml:space="preserve">takistatud. </w:t>
      </w:r>
    </w:p>
    <w:p w14:paraId="1E02BE4A" w14:textId="77777777" w:rsidR="00727F10" w:rsidRDefault="00727F10" w:rsidP="00F0770F">
      <w:pPr>
        <w:jc w:val="both"/>
      </w:pPr>
    </w:p>
    <w:p w14:paraId="4786FA96" w14:textId="07D553F6" w:rsidR="00540096" w:rsidRDefault="0095286C" w:rsidP="00F0770F">
      <w:pPr>
        <w:jc w:val="both"/>
      </w:pPr>
      <w:r>
        <w:t>Isiklikke autoriõigusi ei saa</w:t>
      </w:r>
      <w:r w:rsidR="002E181A">
        <w:t xml:space="preserve"> autor</w:t>
      </w:r>
      <w:r>
        <w:t xml:space="preserve"> küll Eesti Vabariigi põhiseaduse §-i 39 kohaselt üle anda, küll saab neid õigusi aga kehtivalt litsentseerida. </w:t>
      </w:r>
      <w:r w:rsidR="00C1137C" w:rsidRPr="003B46EE">
        <w:t>AutÕS</w:t>
      </w:r>
      <w:r w:rsidR="00C1137C">
        <w:t xml:space="preserve"> § 46 lõike 1 </w:t>
      </w:r>
      <w:r w:rsidR="00582D30">
        <w:t xml:space="preserve">järgi </w:t>
      </w:r>
      <w:r w:rsidR="00C1137C" w:rsidRPr="0095286C">
        <w:rPr>
          <w:i/>
          <w:iCs/>
        </w:rPr>
        <w:t>teose kasutamist teiste isikute poolt ei lubata teisiti kui autori poolt oma varaliste õiguste üleandmise (loovutamise) korral või autori poolt antud loa (litsentsi) alusel, välja arvatud käesoleva seaduse IV peatükis ettenähtud juhud</w:t>
      </w:r>
      <w:r w:rsidR="00C1137C" w:rsidRPr="00424F40">
        <w:t>.</w:t>
      </w:r>
      <w:r w:rsidR="00C1137C">
        <w:t xml:space="preserve"> Ei AutÕS § 46 l</w:t>
      </w:r>
      <w:r w:rsidR="00DE3883">
        <w:t>õige</w:t>
      </w:r>
      <w:r w:rsidR="00C1137C">
        <w:t xml:space="preserve"> </w:t>
      </w:r>
      <w:r w:rsidR="00DE3883">
        <w:t>1</w:t>
      </w:r>
      <w:r w:rsidR="00C1137C">
        <w:t xml:space="preserve"> ega ka mitte ükski teine säte</w:t>
      </w:r>
      <w:r w:rsidR="00582D30" w:rsidRPr="00582D30">
        <w:t xml:space="preserve"> </w:t>
      </w:r>
      <w:r w:rsidR="00582D30">
        <w:t>AutÕS-s</w:t>
      </w:r>
      <w:r w:rsidR="00C1137C">
        <w:t xml:space="preserve"> ei kitsenda autori poolt antava loa ehk litsentsi ulatust</w:t>
      </w:r>
      <w:r w:rsidR="00582D30">
        <w:t xml:space="preserve"> </w:t>
      </w:r>
      <w:r w:rsidR="00DE3883">
        <w:t>üksnes</w:t>
      </w:r>
      <w:r w:rsidR="00C1137C">
        <w:t xml:space="preserve"> varaliste </w:t>
      </w:r>
      <w:r w:rsidR="00DE3883">
        <w:t>autori</w:t>
      </w:r>
      <w:r w:rsidR="00C1137C">
        <w:t>õiguste litsentseerimisega. Eesti õiguspraktikas on mitme aastakümne vältel sõlmitud hulgaliselt litsentsilepinguid, sealhulgas autorilepinguid, milles pooled on</w:t>
      </w:r>
      <w:r w:rsidR="003356FC">
        <w:t xml:space="preserve"> just nimelt</w:t>
      </w:r>
      <w:r w:rsidR="00C1137C">
        <w:t xml:space="preserve"> leppinud kokku autori isiklike</w:t>
      </w:r>
      <w:r w:rsidR="008F365D">
        <w:t xml:space="preserve"> (kõikide)</w:t>
      </w:r>
      <w:r w:rsidR="00C1137C">
        <w:t xml:space="preserve"> õiguste litsentseerimises. </w:t>
      </w:r>
    </w:p>
    <w:p w14:paraId="0E6DB17A" w14:textId="77777777" w:rsidR="00AD22C9" w:rsidRDefault="00AD22C9" w:rsidP="00F0770F">
      <w:pPr>
        <w:jc w:val="both"/>
      </w:pPr>
    </w:p>
    <w:p w14:paraId="52D4D991" w14:textId="58100F37" w:rsidR="00855C17" w:rsidRDefault="00CB02D4" w:rsidP="00F0770F">
      <w:pPr>
        <w:jc w:val="both"/>
      </w:pPr>
      <w:r>
        <w:t>Meedia</w:t>
      </w:r>
      <w:r w:rsidR="008F5426">
        <w:t>valdkonnas</w:t>
      </w:r>
      <w:r w:rsidR="00855C17">
        <w:t xml:space="preserve"> on</w:t>
      </w:r>
      <w:r w:rsidR="008E703D">
        <w:t xml:space="preserve"> </w:t>
      </w:r>
      <w:r w:rsidR="00521171">
        <w:t xml:space="preserve">nii </w:t>
      </w:r>
      <w:r w:rsidR="008F5426">
        <w:t>professionaalsed</w:t>
      </w:r>
      <w:r w:rsidR="00855C17">
        <w:t xml:space="preserve"> ajakirjanikud </w:t>
      </w:r>
      <w:r w:rsidR="00521171">
        <w:t>kui ka</w:t>
      </w:r>
      <w:r w:rsidR="008E703D">
        <w:t xml:space="preserve"> </w:t>
      </w:r>
      <w:r w:rsidR="00521171">
        <w:t xml:space="preserve">kõik </w:t>
      </w:r>
      <w:r>
        <w:t xml:space="preserve">ülejäänud </w:t>
      </w:r>
      <w:r w:rsidR="00855C17">
        <w:t>uudismeedia väljaannete</w:t>
      </w:r>
      <w:r w:rsidR="008F5426">
        <w:t>sse</w:t>
      </w:r>
      <w:r>
        <w:t xml:space="preserve"> oma loominguga</w:t>
      </w:r>
      <w:r w:rsidR="00855C17">
        <w:t xml:space="preserve"> panustavad autorid</w:t>
      </w:r>
      <w:r w:rsidR="008F5426">
        <w:t xml:space="preserve"> uudismeedia väljaandjate jaoks </w:t>
      </w:r>
      <w:r>
        <w:t xml:space="preserve">äärmiselt </w:t>
      </w:r>
      <w:r w:rsidR="0042452C">
        <w:t>olulised</w:t>
      </w:r>
      <w:r w:rsidR="00A445D0">
        <w:t>.</w:t>
      </w:r>
      <w:r>
        <w:t xml:space="preserve"> Ilma autorite loometööta ei oleks </w:t>
      </w:r>
      <w:r w:rsidR="00B22891">
        <w:t xml:space="preserve">tegelikult üldse </w:t>
      </w:r>
      <w:r>
        <w:t>mõeldav sõltumatu kõrgekvaliteet</w:t>
      </w:r>
      <w:r w:rsidR="00197584">
        <w:t>ne</w:t>
      </w:r>
      <w:r>
        <w:t xml:space="preserve"> ajakirjandus. </w:t>
      </w:r>
      <w:r w:rsidR="002036EC">
        <w:t xml:space="preserve">Eesti meediaettevõtted austavad ja väärtustavad </w:t>
      </w:r>
      <w:r w:rsidR="00197584">
        <w:t xml:space="preserve">nendega </w:t>
      </w:r>
      <w:r w:rsidR="002036EC">
        <w:t xml:space="preserve">koostööd tegevaid autoreid </w:t>
      </w:r>
      <w:r w:rsidR="0042452C">
        <w:t xml:space="preserve">väga </w:t>
      </w:r>
      <w:r w:rsidR="002036EC">
        <w:t>kõrgelt. Kuivõrd uudismeedia väljaannete loomine toimub</w:t>
      </w:r>
      <w:r w:rsidR="0004032A">
        <w:t xml:space="preserve"> igapäevaselt</w:t>
      </w:r>
      <w:r w:rsidR="002036EC">
        <w:t xml:space="preserve"> </w:t>
      </w:r>
      <w:r w:rsidR="007D1F1C">
        <w:t xml:space="preserve">uudismeedia väljaandja ja autorite </w:t>
      </w:r>
      <w:r w:rsidR="002036EC">
        <w:t xml:space="preserve">tihedas sünergias, siis on Eesti meediaettevõtete jaoks </w:t>
      </w:r>
      <w:r w:rsidR="00460990">
        <w:t>äärmiselt</w:t>
      </w:r>
      <w:r w:rsidR="002036EC">
        <w:t xml:space="preserve"> </w:t>
      </w:r>
      <w:r w:rsidR="00474EFC">
        <w:t>tähtis</w:t>
      </w:r>
      <w:r w:rsidR="00BE4206">
        <w:t xml:space="preserve"> selles</w:t>
      </w:r>
      <w:r w:rsidR="00474EFC">
        <w:t xml:space="preserve"> </w:t>
      </w:r>
      <w:r w:rsidR="002036EC">
        <w:t>loometöös osalevate autorite õiguste ja huvidega arvestamine</w:t>
      </w:r>
      <w:r w:rsidR="00474EFC">
        <w:t xml:space="preserve"> ja nende maksimaalne toetamine</w:t>
      </w:r>
      <w:r w:rsidR="002036EC">
        <w:t xml:space="preserve">. </w:t>
      </w:r>
      <w:r w:rsidR="00460990">
        <w:t xml:space="preserve">EML ja BPCMO </w:t>
      </w:r>
      <w:r w:rsidR="000635FA">
        <w:t xml:space="preserve">on </w:t>
      </w:r>
      <w:r w:rsidR="000202C7">
        <w:t xml:space="preserve">praegusel hetkel </w:t>
      </w:r>
      <w:r w:rsidR="000635FA">
        <w:t xml:space="preserve">vastu JDM-i </w:t>
      </w:r>
      <w:r w:rsidR="001641CD">
        <w:t>poolt kavandatavale</w:t>
      </w:r>
      <w:r w:rsidR="00877090">
        <w:t xml:space="preserve"> plaanile </w:t>
      </w:r>
      <w:r w:rsidR="000635FA">
        <w:t xml:space="preserve">vähendada </w:t>
      </w:r>
      <w:r w:rsidR="000202C7">
        <w:t>autoritele AutÕS-s ettenähtud</w:t>
      </w:r>
      <w:r w:rsidR="00460990">
        <w:t xml:space="preserve"> isiklike autoriõiguste kataloogi. Praegusel </w:t>
      </w:r>
      <w:r w:rsidR="00E552B5">
        <w:t xml:space="preserve">ajal </w:t>
      </w:r>
      <w:r w:rsidR="00ED2BDC">
        <w:t xml:space="preserve">kiirelt </w:t>
      </w:r>
      <w:r w:rsidR="00460990">
        <w:t>muutuval ja ebastabiilsel õigusmaastikul on kriitilise tähtsusega</w:t>
      </w:r>
      <w:r w:rsidR="00880F86">
        <w:t xml:space="preserve"> hoopis</w:t>
      </w:r>
      <w:r w:rsidR="00766C05">
        <w:t xml:space="preserve"> </w:t>
      </w:r>
      <w:r w:rsidR="00460990">
        <w:t xml:space="preserve">toetada Eesti autoreid </w:t>
      </w:r>
      <w:r w:rsidR="00235CCA">
        <w:t>n</w:t>
      </w:r>
      <w:r w:rsidR="00460990">
        <w:t>ing tunnustada nende õiguseid ja huve.</w:t>
      </w:r>
    </w:p>
    <w:p w14:paraId="700F13B6" w14:textId="77777777" w:rsidR="00990EFC" w:rsidRDefault="00990EFC" w:rsidP="00990EFC">
      <w:pPr>
        <w:jc w:val="both"/>
      </w:pPr>
    </w:p>
    <w:p w14:paraId="090BCFBF" w14:textId="301708C1" w:rsidR="00990EFC" w:rsidRPr="00945F10" w:rsidRDefault="00990EFC" w:rsidP="00990EFC">
      <w:pPr>
        <w:jc w:val="both"/>
      </w:pPr>
      <w:r>
        <w:t>Lisaks eeltoodule on oluline tähele panna, et autoriõiguste kataloogi säilitamine on praegusel hetkel häd</w:t>
      </w:r>
      <w:r w:rsidRPr="00990EFC">
        <w:t xml:space="preserve">avajalik </w:t>
      </w:r>
      <w:r>
        <w:t>samuti</w:t>
      </w:r>
      <w:r w:rsidRPr="00990EFC">
        <w:t xml:space="preserve"> selleks, et autorid suudaksid vähegi oma õiguseid ja huve kaitsta ning säilitada senist läbirääkimispositsiooni tehisaru treenivate ettevõtetega, kelleks on valdavalt suured tehnoloogiaettevõtted. </w:t>
      </w:r>
      <w:r w:rsidRPr="00945F10">
        <w:t>AutÕS</w:t>
      </w:r>
      <w:r w:rsidRPr="00990EFC">
        <w:t xml:space="preserve"> §-des 19¹ ja 19²</w:t>
      </w:r>
      <w:r w:rsidRPr="00945F10">
        <w:t xml:space="preserve"> ettenähtud teksti- ja andmekaeve erand</w:t>
      </w:r>
      <w:r w:rsidRPr="00990EFC">
        <w:t xml:space="preserve">id </w:t>
      </w:r>
      <w:r w:rsidRPr="00945F10">
        <w:t>kohaldu</w:t>
      </w:r>
      <w:r w:rsidRPr="00990EFC">
        <w:t>vad</w:t>
      </w:r>
      <w:r w:rsidRPr="00945F10">
        <w:t xml:space="preserve"> üksnes varalistele autoriõigustele</w:t>
      </w:r>
      <w:r w:rsidRPr="00990EFC">
        <w:t xml:space="preserve"> (vt AutÕS IV peatükk – „Autori </w:t>
      </w:r>
      <w:r w:rsidRPr="00990EFC">
        <w:rPr>
          <w:u w:val="single"/>
        </w:rPr>
        <w:t>varaliste õiguste</w:t>
      </w:r>
      <w:r w:rsidRPr="00990EFC">
        <w:t xml:space="preserve"> teostamise piiramine“)</w:t>
      </w:r>
      <w:r w:rsidRPr="00945F10">
        <w:t>.</w:t>
      </w:r>
      <w:r w:rsidR="002F4283">
        <w:t xml:space="preserve"> </w:t>
      </w:r>
      <w:r w:rsidRPr="00990EFC">
        <w:t>A</w:t>
      </w:r>
      <w:r w:rsidRPr="00945F10">
        <w:t>utoril</w:t>
      </w:r>
      <w:r w:rsidRPr="00990EFC">
        <w:t>e kuuluvad lisaks</w:t>
      </w:r>
      <w:r w:rsidR="002F4283">
        <w:t xml:space="preserve"> seaduses sätestatud</w:t>
      </w:r>
      <w:r w:rsidRPr="00990EFC">
        <w:t xml:space="preserve"> isiklikud autoriõigused, mis teksti- ja andmekaeve käigus samuti </w:t>
      </w:r>
      <w:r>
        <w:t>kasutamist leiavad. Nimelt, autoril on</w:t>
      </w:r>
      <w:r w:rsidR="00822875">
        <w:t xml:space="preserve"> (</w:t>
      </w:r>
      <w:r w:rsidR="00526E91">
        <w:t>i</w:t>
      </w:r>
      <w:r w:rsidR="00822875">
        <w:t>)</w:t>
      </w:r>
      <w:r w:rsidR="00EC5582">
        <w:t xml:space="preserve"> </w:t>
      </w:r>
      <w:r w:rsidRPr="00945F10">
        <w:t>õigus teha ise või lubada teha teistel isikutel teoses, teose pealkirjas (nimetuses) või autorinime tähistuses mis tahes muudatusi</w:t>
      </w:r>
      <w:r>
        <w:t xml:space="preserve">, </w:t>
      </w:r>
      <w:r w:rsidRPr="00945F10">
        <w:t xml:space="preserve">ning </w:t>
      </w:r>
      <w:r>
        <w:t>samuti</w:t>
      </w:r>
      <w:r w:rsidRPr="00945F10">
        <w:t xml:space="preserve"> õigus vaidlustada ilma autori nõusolekuta tehtud muudatusi (</w:t>
      </w:r>
      <w:r>
        <w:t>õigus teose puutumatusele, mis on sätestatud AutÕS § 12 lõike 1 punktis 3</w:t>
      </w:r>
      <w:r w:rsidRPr="00945F10">
        <w:t>)</w:t>
      </w:r>
      <w:r w:rsidR="006718D8">
        <w:t xml:space="preserve">, </w:t>
      </w:r>
      <w:r w:rsidR="00822875">
        <w:t>(</w:t>
      </w:r>
      <w:r w:rsidR="00526E91">
        <w:t>ii</w:t>
      </w:r>
      <w:r w:rsidR="00822875">
        <w:t xml:space="preserve">) õigus </w:t>
      </w:r>
      <w:r w:rsidR="00822875" w:rsidRPr="00822875">
        <w:t>lubada lisada oma teosele teiste autorite teoseid (illustratsioone, eessõnasid, järelsõnasid, kommentaare, selgitusi, uusi osasid jms)</w:t>
      </w:r>
      <w:r w:rsidR="00822875">
        <w:t xml:space="preserve"> (õigus teose lisadele,</w:t>
      </w:r>
      <w:r w:rsidR="00526E91">
        <w:t xml:space="preserve"> mis on sätestatud AutÕS § 12 lõike 1 punktis 4)</w:t>
      </w:r>
      <w:r w:rsidR="00822875">
        <w:t xml:space="preserve">, </w:t>
      </w:r>
      <w:r w:rsidR="006718D8">
        <w:t>ning</w:t>
      </w:r>
      <w:r w:rsidR="00526E91">
        <w:t xml:space="preserve"> (iii)</w:t>
      </w:r>
      <w:r w:rsidR="006718D8">
        <w:t xml:space="preserve"> õigus </w:t>
      </w:r>
      <w:r w:rsidR="006718D8" w:rsidRPr="006718D8">
        <w:t>oma avalikustatud teost täiendada ja parandada</w:t>
      </w:r>
      <w:r w:rsidR="006718D8">
        <w:t xml:space="preserve"> (õigus teose täiendamisele, mis on sätestatud AutÕS § 12 lõike 1 punktis 7)</w:t>
      </w:r>
      <w:r w:rsidRPr="00945F10">
        <w:t xml:space="preserve">. </w:t>
      </w:r>
      <w:r w:rsidR="003F1385">
        <w:t>T</w:t>
      </w:r>
      <w:r w:rsidRPr="00945F10">
        <w:t>eksti- ja andmekaeve</w:t>
      </w:r>
      <w:r>
        <w:t xml:space="preserve"> erandile</w:t>
      </w:r>
      <w:r w:rsidRPr="00945F10">
        <w:t xml:space="preserve"> tuginedes </w:t>
      </w:r>
      <w:r w:rsidR="003F1385">
        <w:t>ei s</w:t>
      </w:r>
      <w:r w:rsidR="009A1FBA">
        <w:t>a</w:t>
      </w:r>
      <w:r w:rsidR="003F1385">
        <w:t xml:space="preserve">a seega </w:t>
      </w:r>
      <w:r w:rsidR="00357F1A">
        <w:t xml:space="preserve">teksti- ja andmekaeve teostajad, </w:t>
      </w:r>
      <w:r w:rsidR="001D567F">
        <w:t>sealhulgas</w:t>
      </w:r>
      <w:r w:rsidR="00357F1A">
        <w:t xml:space="preserve"> tehisaru treenimist</w:t>
      </w:r>
      <w:r w:rsidR="009A1FBA">
        <w:t xml:space="preserve"> läbiviivad</w:t>
      </w:r>
      <w:r w:rsidR="00357F1A">
        <w:t xml:space="preserve"> </w:t>
      </w:r>
      <w:r w:rsidR="0090759C">
        <w:t>ettevõtte</w:t>
      </w:r>
      <w:r w:rsidR="00357F1A">
        <w:t>d,</w:t>
      </w:r>
      <w:r w:rsidR="002C50FA">
        <w:t xml:space="preserve"> </w:t>
      </w:r>
      <w:r w:rsidR="00217294">
        <w:t xml:space="preserve">kehtiva AutÕS-i redaktsiooni järgi </w:t>
      </w:r>
      <w:r w:rsidRPr="00945F10">
        <w:t xml:space="preserve">mööda </w:t>
      </w:r>
      <w:r w:rsidR="002C50FA">
        <w:t xml:space="preserve">minna </w:t>
      </w:r>
      <w:r>
        <w:t>autorite</w:t>
      </w:r>
      <w:r w:rsidRPr="00945F10">
        <w:t xml:space="preserve"> isiklikest autoriõigustest</w:t>
      </w:r>
      <w:r>
        <w:t xml:space="preserve">. </w:t>
      </w:r>
      <w:r w:rsidR="00217294">
        <w:t xml:space="preserve">Planeeritava isiklike autoriõiguste kataloogi muutmisega aga võetaks autoritelt täielikult ära AutÕS § lõike 1 punktides 4 ja 7 sätestatud õigused ning AutÕS § lõike 1 punktis 3 sätestatud </w:t>
      </w:r>
      <w:r w:rsidR="00024335">
        <w:t xml:space="preserve">autori </w:t>
      </w:r>
      <w:r w:rsidR="00217294">
        <w:t>õigust teose puutumatusele piirataks oluliselt se</w:t>
      </w:r>
      <w:r w:rsidR="00024335">
        <w:t xml:space="preserve">lle </w:t>
      </w:r>
      <w:r w:rsidR="00217294">
        <w:t>kaudu, et autoril oleks edaspidi</w:t>
      </w:r>
      <w:r w:rsidR="00024335">
        <w:t xml:space="preserve"> </w:t>
      </w:r>
      <w:r w:rsidR="00217294">
        <w:t xml:space="preserve">õigus </w:t>
      </w:r>
      <w:r w:rsidR="00217294" w:rsidRPr="00217294">
        <w:t>vaidlustada moonutusi ja teisi ebatäpsusi teoses endas, selle pealkirjas või autorinime tähistamises ning autorile või tema teosele antud hinnanguid</w:t>
      </w:r>
      <w:r w:rsidR="00326DEE">
        <w:t xml:space="preserve"> </w:t>
      </w:r>
      <w:r w:rsidR="00001076">
        <w:t xml:space="preserve">vaid sellisel </w:t>
      </w:r>
      <w:r w:rsidR="00326DEE">
        <w:t>juhul</w:t>
      </w:r>
      <w:r w:rsidR="00217294">
        <w:t xml:space="preserve">, kui need </w:t>
      </w:r>
      <w:r w:rsidR="00217294" w:rsidRPr="00217294">
        <w:t>kahjustavad autori au ja väärikust</w:t>
      </w:r>
      <w:r w:rsidR="00217294">
        <w:t xml:space="preserve">. </w:t>
      </w:r>
      <w:r w:rsidR="00820E62">
        <w:t xml:space="preserve">Ilmselgelt </w:t>
      </w:r>
      <w:r w:rsidR="008F7C1D">
        <w:t>o</w:t>
      </w:r>
      <w:r w:rsidR="001A2431">
        <w:t>leks isiklike autoriõiguste kataloogi taolise vähendamise näol</w:t>
      </w:r>
      <w:r w:rsidR="008F7C1D">
        <w:t xml:space="preserve"> tegemist autorite õiguste ja huvide</w:t>
      </w:r>
      <w:r w:rsidR="00CB2887">
        <w:t xml:space="preserve"> tä</w:t>
      </w:r>
      <w:r w:rsidR="00C0627A">
        <w:t>i</w:t>
      </w:r>
      <w:r w:rsidR="00CB2887">
        <w:t>esti</w:t>
      </w:r>
      <w:r w:rsidR="008F7C1D">
        <w:t xml:space="preserve"> põhjendamatu kahjustamise</w:t>
      </w:r>
      <w:r w:rsidR="00CB2887">
        <w:t xml:space="preserve"> ja piiramise</w:t>
      </w:r>
      <w:r w:rsidR="008F7C1D">
        <w:t xml:space="preserve">ga. </w:t>
      </w:r>
      <w:r w:rsidR="008C3A07">
        <w:t>EML-i ja BPCMO arvates on</w:t>
      </w:r>
      <w:r w:rsidR="00ED4872">
        <w:t xml:space="preserve"> </w:t>
      </w:r>
      <w:r w:rsidR="00644DE4">
        <w:t>vaieldamatu</w:t>
      </w:r>
      <w:r w:rsidR="00ED4872">
        <w:t>, et taolises ebaõiglases ja kallutatud jõuvahekorras</w:t>
      </w:r>
      <w:r w:rsidR="008C3A07">
        <w:t xml:space="preserve"> </w:t>
      </w:r>
      <w:r w:rsidR="00BF7BF7">
        <w:t xml:space="preserve">nagu praegusel hetkel </w:t>
      </w:r>
      <w:r w:rsidR="0005299D">
        <w:t xml:space="preserve">on </w:t>
      </w:r>
      <w:r w:rsidR="008C3A07">
        <w:t>(</w:t>
      </w:r>
      <w:r w:rsidR="00756D7D">
        <w:t xml:space="preserve">so </w:t>
      </w:r>
      <w:r w:rsidR="008C3A07">
        <w:t xml:space="preserve">Eesti autorid </w:t>
      </w:r>
      <w:r w:rsidR="008C3A07" w:rsidRPr="008C3A07">
        <w:rPr>
          <w:i/>
          <w:iCs/>
        </w:rPr>
        <w:t>v</w:t>
      </w:r>
      <w:r w:rsidR="00756D7D">
        <w:rPr>
          <w:i/>
          <w:iCs/>
        </w:rPr>
        <w:t>ersu</w:t>
      </w:r>
      <w:r w:rsidR="008C3A07" w:rsidRPr="008C3A07">
        <w:rPr>
          <w:i/>
          <w:iCs/>
        </w:rPr>
        <w:t xml:space="preserve">s </w:t>
      </w:r>
      <w:r w:rsidR="008C3A07">
        <w:t xml:space="preserve">suured (välismaised) </w:t>
      </w:r>
      <w:r w:rsidR="008C3A07">
        <w:lastRenderedPageBreak/>
        <w:t>tehnoloogiaettevõtted)</w:t>
      </w:r>
      <w:r w:rsidR="00ED4872">
        <w:t xml:space="preserve"> peaks Eesti </w:t>
      </w:r>
      <w:r w:rsidR="00AA5E00">
        <w:t>riigi tasandil</w:t>
      </w:r>
      <w:r w:rsidR="00ED4872">
        <w:t xml:space="preserve"> tegema omalt poolt </w:t>
      </w:r>
      <w:r w:rsidR="00007C59">
        <w:t xml:space="preserve">absoluutselt </w:t>
      </w:r>
      <w:r w:rsidR="00ED4872">
        <w:t>kõik endast oleneva, et Eesti autorite õigused ja huvid ei jääks kaitseta</w:t>
      </w:r>
      <w:r w:rsidR="00D15B4D">
        <w:t>, mitte vastupidi.</w:t>
      </w:r>
    </w:p>
    <w:p w14:paraId="367C2FBE" w14:textId="77777777" w:rsidR="00855C17" w:rsidRPr="00C03CB7" w:rsidRDefault="00855C17" w:rsidP="00EE18A3">
      <w:pPr>
        <w:jc w:val="both"/>
      </w:pPr>
    </w:p>
    <w:p w14:paraId="4103DB98" w14:textId="7130BABA" w:rsidR="00776BE5" w:rsidRPr="00C03CB7" w:rsidRDefault="007F4BCB" w:rsidP="00EE18A3">
      <w:pPr>
        <w:jc w:val="both"/>
      </w:pPr>
      <w:r w:rsidRPr="00C03CB7">
        <w:t>EML</w:t>
      </w:r>
      <w:r w:rsidR="00046943">
        <w:t xml:space="preserve"> ja BPCMO</w:t>
      </w:r>
      <w:r w:rsidRPr="00C03CB7">
        <w:t xml:space="preserve"> </w:t>
      </w:r>
      <w:r w:rsidR="00C03CB7">
        <w:t>loodavad, et JDM mõistab</w:t>
      </w:r>
      <w:r w:rsidR="00C265F4">
        <w:t xml:space="preserve"> tungivat</w:t>
      </w:r>
      <w:r w:rsidR="00C03CB7">
        <w:t xml:space="preserve"> vajadust</w:t>
      </w:r>
      <w:r w:rsidR="008D6CD9">
        <w:t xml:space="preserve"> praegusel kriitilisel ajajärgul</w:t>
      </w:r>
      <w:r w:rsidR="00C03CB7">
        <w:t xml:space="preserve"> </w:t>
      </w:r>
      <w:r w:rsidR="00912ECB" w:rsidRPr="00C03CB7">
        <w:t>Eesti</w:t>
      </w:r>
      <w:r w:rsidRPr="00C03CB7">
        <w:t xml:space="preserve"> </w:t>
      </w:r>
      <w:r w:rsidR="00A52FE0" w:rsidRPr="00C03CB7">
        <w:t>kultuuritööstus</w:t>
      </w:r>
      <w:r w:rsidR="00C03CB7">
        <w:t xml:space="preserve">t kaitsta ja toetada ning arvestab </w:t>
      </w:r>
      <w:r w:rsidR="00C3129B">
        <w:t>meediavaldkonna</w:t>
      </w:r>
      <w:r w:rsidR="00A52FE0" w:rsidRPr="00C03CB7">
        <w:t xml:space="preserve"> </w:t>
      </w:r>
      <w:r w:rsidR="00A445D0">
        <w:t xml:space="preserve">väga </w:t>
      </w:r>
      <w:r w:rsidR="00A52FE0" w:rsidRPr="00C03CB7">
        <w:t>oluliseks osaks oleva</w:t>
      </w:r>
      <w:r w:rsidR="00AF7C18">
        <w:t xml:space="preserve"> huvigrupi - so</w:t>
      </w:r>
      <w:r w:rsidR="00C03CB7">
        <w:t xml:space="preserve"> </w:t>
      </w:r>
      <w:r w:rsidR="00D94467">
        <w:t>ajakirjanike ja</w:t>
      </w:r>
      <w:r w:rsidR="00504EA4">
        <w:t xml:space="preserve"> ka</w:t>
      </w:r>
      <w:r w:rsidR="00D94467">
        <w:t xml:space="preserve"> kõikide ülejäänud Eesti </w:t>
      </w:r>
      <w:r w:rsidR="00C03CB7">
        <w:t>autorite</w:t>
      </w:r>
      <w:r w:rsidR="00D16399">
        <w:t>,</w:t>
      </w:r>
      <w:r w:rsidR="00C03CB7">
        <w:t xml:space="preserve"> õiguste ja huvidega. </w:t>
      </w:r>
      <w:r w:rsidR="00CE7FCA">
        <w:t>Eesti ei pea</w:t>
      </w:r>
      <w:r w:rsidR="00C902F2">
        <w:t xml:space="preserve"> ega tohi</w:t>
      </w:r>
      <w:r w:rsidR="00CE7FCA">
        <w:t xml:space="preserve"> leppi</w:t>
      </w:r>
      <w:r w:rsidR="00C902F2">
        <w:t>d</w:t>
      </w:r>
      <w:r w:rsidR="00CE7FCA">
        <w:t xml:space="preserve">a autorite õiguste ja huvide kaitsel üksnes miinimumstandarditega. </w:t>
      </w:r>
    </w:p>
    <w:p w14:paraId="08075EDF" w14:textId="77777777" w:rsidR="00776BE5" w:rsidRPr="002238D2" w:rsidRDefault="00776BE5" w:rsidP="00EE18A3">
      <w:pPr>
        <w:jc w:val="both"/>
      </w:pPr>
    </w:p>
    <w:p w14:paraId="36B787AE" w14:textId="72DB3B2F" w:rsidR="00EE18A3" w:rsidRDefault="00145183" w:rsidP="00EE18A3">
      <w:pPr>
        <w:jc w:val="both"/>
      </w:pPr>
      <w:r w:rsidRPr="002238D2">
        <w:t xml:space="preserve">Oleme </w:t>
      </w:r>
      <w:r w:rsidR="00EE18A3" w:rsidRPr="002238D2">
        <w:t>meelsasti nõus</w:t>
      </w:r>
      <w:r w:rsidRPr="002238D2">
        <w:t xml:space="preserve"> </w:t>
      </w:r>
      <w:r w:rsidR="00EE18A3" w:rsidRPr="002238D2">
        <w:t>selgitama</w:t>
      </w:r>
      <w:r w:rsidR="00A2188B" w:rsidRPr="002238D2">
        <w:t xml:space="preserve"> </w:t>
      </w:r>
      <w:r w:rsidR="00EE18A3" w:rsidRPr="002238D2">
        <w:t>eeltoodud seisukohti ja andma</w:t>
      </w:r>
      <w:r w:rsidR="00800AB6">
        <w:t xml:space="preserve"> </w:t>
      </w:r>
      <w:r w:rsidR="00EE18A3" w:rsidRPr="002238D2">
        <w:t>täiendavat teavet.</w:t>
      </w:r>
    </w:p>
    <w:p w14:paraId="7879DEE7" w14:textId="77777777" w:rsidR="00C95808" w:rsidRDefault="00C95808" w:rsidP="00F160D9">
      <w:pPr>
        <w:jc w:val="both"/>
      </w:pPr>
    </w:p>
    <w:p w14:paraId="6A929A02" w14:textId="77777777" w:rsidR="00EE18A3" w:rsidRPr="00F0770F" w:rsidRDefault="00EE18A3" w:rsidP="00F160D9">
      <w:pPr>
        <w:jc w:val="both"/>
      </w:pPr>
    </w:p>
    <w:p w14:paraId="127C2272" w14:textId="4E38C05A" w:rsidR="00FD1881" w:rsidRDefault="00C95808" w:rsidP="00FD1881">
      <w:pPr>
        <w:jc w:val="both"/>
      </w:pPr>
      <w:r w:rsidRPr="00F0770F">
        <w:t>Lugupidamisega</w:t>
      </w:r>
    </w:p>
    <w:p w14:paraId="6AEA6C56" w14:textId="77777777" w:rsidR="00FD1881" w:rsidRPr="00FD1881" w:rsidRDefault="00FD1881" w:rsidP="00FD1881">
      <w:pPr>
        <w:jc w:val="both"/>
      </w:pPr>
    </w:p>
    <w:p w14:paraId="3E89579C" w14:textId="77777777" w:rsidR="00C95808" w:rsidRPr="00F0770F" w:rsidRDefault="00C95808" w:rsidP="00F160D9">
      <w:pPr>
        <w:jc w:val="both"/>
      </w:pPr>
      <w:r w:rsidRPr="00F0770F">
        <w:t>Väino Koorberg</w:t>
      </w:r>
    </w:p>
    <w:p w14:paraId="35F2C122" w14:textId="71AAB318" w:rsidR="00C95808" w:rsidRPr="00F0770F" w:rsidRDefault="001556D3" w:rsidP="00F160D9">
      <w:pPr>
        <w:jc w:val="both"/>
      </w:pPr>
      <w:r>
        <w:t>Juhatuse liige</w:t>
      </w:r>
    </w:p>
    <w:p w14:paraId="717BC353" w14:textId="0B086805" w:rsidR="004502FF" w:rsidRPr="00F0770F" w:rsidRDefault="00C95808" w:rsidP="004502FF">
      <w:pPr>
        <w:jc w:val="both"/>
      </w:pPr>
      <w:r w:rsidRPr="00932E90">
        <w:t>Eesti Meediaettevõtete Liit</w:t>
      </w:r>
    </w:p>
    <w:p w14:paraId="340136DF" w14:textId="77777777" w:rsidR="004502FF" w:rsidRPr="00F0770F" w:rsidRDefault="004502FF" w:rsidP="004502FF">
      <w:pPr>
        <w:jc w:val="both"/>
      </w:pPr>
    </w:p>
    <w:p w14:paraId="2DA2DC42" w14:textId="77777777" w:rsidR="004502FF" w:rsidRPr="004502FF" w:rsidRDefault="004502FF" w:rsidP="004502FF">
      <w:pPr>
        <w:jc w:val="both"/>
      </w:pPr>
      <w:r w:rsidRPr="004502FF">
        <w:t>Erik Heinsaar</w:t>
      </w:r>
    </w:p>
    <w:p w14:paraId="5BE8A23F" w14:textId="77777777" w:rsidR="004502FF" w:rsidRPr="004502FF" w:rsidRDefault="004502FF" w:rsidP="004502FF">
      <w:pPr>
        <w:jc w:val="both"/>
      </w:pPr>
      <w:r w:rsidRPr="004502FF">
        <w:t>Juhatuse esimees</w:t>
      </w:r>
    </w:p>
    <w:p w14:paraId="62B43DAC" w14:textId="5C8B3034" w:rsidR="00FD1881" w:rsidRPr="004502FF" w:rsidRDefault="004502FF" w:rsidP="00F160D9">
      <w:pPr>
        <w:jc w:val="both"/>
      </w:pPr>
      <w:r w:rsidRPr="004502FF">
        <w:t xml:space="preserve">Balti Uudismeedia Väljaandjate </w:t>
      </w:r>
      <w:r>
        <w:t>Ühing</w:t>
      </w:r>
    </w:p>
    <w:p w14:paraId="389D8802" w14:textId="502988DF" w:rsidR="00C95808" w:rsidRPr="00932E90" w:rsidRDefault="00C95808" w:rsidP="00F160D9">
      <w:pPr>
        <w:jc w:val="both"/>
        <w:rPr>
          <w:i/>
        </w:rPr>
      </w:pPr>
    </w:p>
    <w:sectPr w:rsidR="00C95808" w:rsidRPr="00932E90" w:rsidSect="0077507C">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313D" w14:textId="77777777" w:rsidR="007C31EC" w:rsidRDefault="007C31EC">
      <w:r>
        <w:separator/>
      </w:r>
    </w:p>
  </w:endnote>
  <w:endnote w:type="continuationSeparator" w:id="0">
    <w:p w14:paraId="32CDD30F" w14:textId="77777777" w:rsidR="007C31EC" w:rsidRDefault="007C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B8E7" w14:textId="77777777" w:rsidR="00C95808" w:rsidRDefault="00C95808" w:rsidP="008418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F28CB" w14:textId="77777777" w:rsidR="00C95808" w:rsidRDefault="00C95808" w:rsidP="00CC4E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4F0C" w14:textId="77777777" w:rsidR="00C95808" w:rsidRDefault="00C95808" w:rsidP="008418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8C7106" w14:textId="77777777" w:rsidR="00C95808" w:rsidRDefault="00C95808" w:rsidP="00CC4E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D332" w14:textId="77777777" w:rsidR="007C31EC" w:rsidRDefault="007C31EC">
      <w:r>
        <w:separator/>
      </w:r>
    </w:p>
  </w:footnote>
  <w:footnote w:type="continuationSeparator" w:id="0">
    <w:p w14:paraId="24F69D50" w14:textId="77777777" w:rsidR="007C31EC" w:rsidRDefault="007C3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4A"/>
    <w:multiLevelType w:val="multilevel"/>
    <w:tmpl w:val="3BC685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224D9D"/>
    <w:multiLevelType w:val="multilevel"/>
    <w:tmpl w:val="10FC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724B02"/>
    <w:multiLevelType w:val="hybridMultilevel"/>
    <w:tmpl w:val="576EA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37D69"/>
    <w:multiLevelType w:val="multilevel"/>
    <w:tmpl w:val="06C861A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ADA053F"/>
    <w:multiLevelType w:val="hybridMultilevel"/>
    <w:tmpl w:val="8CC8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727B6"/>
    <w:multiLevelType w:val="hybridMultilevel"/>
    <w:tmpl w:val="8CC85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D6B8C"/>
    <w:multiLevelType w:val="hybridMultilevel"/>
    <w:tmpl w:val="8C0ADBC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46A320EF"/>
    <w:multiLevelType w:val="hybridMultilevel"/>
    <w:tmpl w:val="407656D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4F582B42"/>
    <w:multiLevelType w:val="multilevel"/>
    <w:tmpl w:val="7E064BE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FB23035"/>
    <w:multiLevelType w:val="hybridMultilevel"/>
    <w:tmpl w:val="1870E61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79BC703D"/>
    <w:multiLevelType w:val="hybridMultilevel"/>
    <w:tmpl w:val="C9D0BD7A"/>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BAF4081"/>
    <w:multiLevelType w:val="multilevel"/>
    <w:tmpl w:val="A3C8AE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2463842">
    <w:abstractNumId w:val="10"/>
  </w:num>
  <w:num w:numId="2" w16cid:durableId="843519269">
    <w:abstractNumId w:val="9"/>
  </w:num>
  <w:num w:numId="3" w16cid:durableId="1855996401">
    <w:abstractNumId w:val="7"/>
  </w:num>
  <w:num w:numId="4" w16cid:durableId="808940039">
    <w:abstractNumId w:val="3"/>
  </w:num>
  <w:num w:numId="5" w16cid:durableId="1007557478">
    <w:abstractNumId w:val="0"/>
  </w:num>
  <w:num w:numId="6" w16cid:durableId="1378774166">
    <w:abstractNumId w:val="8"/>
  </w:num>
  <w:num w:numId="7" w16cid:durableId="1873423352">
    <w:abstractNumId w:val="6"/>
  </w:num>
  <w:num w:numId="8" w16cid:durableId="58751122">
    <w:abstractNumId w:val="4"/>
  </w:num>
  <w:num w:numId="9" w16cid:durableId="1325277109">
    <w:abstractNumId w:val="2"/>
  </w:num>
  <w:num w:numId="10" w16cid:durableId="380979249">
    <w:abstractNumId w:val="5"/>
  </w:num>
  <w:num w:numId="11" w16cid:durableId="2059549606">
    <w:abstractNumId w:val="1"/>
  </w:num>
  <w:num w:numId="12" w16cid:durableId="97591013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7B"/>
    <w:rsid w:val="00001076"/>
    <w:rsid w:val="000029AD"/>
    <w:rsid w:val="00005E2B"/>
    <w:rsid w:val="00007C59"/>
    <w:rsid w:val="00014850"/>
    <w:rsid w:val="000202C7"/>
    <w:rsid w:val="00020C6E"/>
    <w:rsid w:val="000220D7"/>
    <w:rsid w:val="00023621"/>
    <w:rsid w:val="00024335"/>
    <w:rsid w:val="0002528C"/>
    <w:rsid w:val="000275E4"/>
    <w:rsid w:val="00030AF3"/>
    <w:rsid w:val="0003484F"/>
    <w:rsid w:val="000359C1"/>
    <w:rsid w:val="0004032A"/>
    <w:rsid w:val="00040EC8"/>
    <w:rsid w:val="00042F71"/>
    <w:rsid w:val="00046943"/>
    <w:rsid w:val="0005299D"/>
    <w:rsid w:val="00052BD2"/>
    <w:rsid w:val="000562C9"/>
    <w:rsid w:val="0006252A"/>
    <w:rsid w:val="000635FA"/>
    <w:rsid w:val="000659C7"/>
    <w:rsid w:val="00066081"/>
    <w:rsid w:val="00066BBC"/>
    <w:rsid w:val="00067F75"/>
    <w:rsid w:val="000702C4"/>
    <w:rsid w:val="00070D7B"/>
    <w:rsid w:val="00074809"/>
    <w:rsid w:val="000769F4"/>
    <w:rsid w:val="000832B1"/>
    <w:rsid w:val="00083BCB"/>
    <w:rsid w:val="00087132"/>
    <w:rsid w:val="000900B9"/>
    <w:rsid w:val="00097324"/>
    <w:rsid w:val="00097FE0"/>
    <w:rsid w:val="000A1673"/>
    <w:rsid w:val="000A616E"/>
    <w:rsid w:val="000B33ED"/>
    <w:rsid w:val="000B4359"/>
    <w:rsid w:val="000B499C"/>
    <w:rsid w:val="000B549B"/>
    <w:rsid w:val="000B5918"/>
    <w:rsid w:val="000B7148"/>
    <w:rsid w:val="000C1987"/>
    <w:rsid w:val="000C7317"/>
    <w:rsid w:val="000D0431"/>
    <w:rsid w:val="000D3F89"/>
    <w:rsid w:val="000D5FA1"/>
    <w:rsid w:val="000E18C5"/>
    <w:rsid w:val="000E3100"/>
    <w:rsid w:val="000E3B79"/>
    <w:rsid w:val="000E4C85"/>
    <w:rsid w:val="000E7949"/>
    <w:rsid w:val="000F7587"/>
    <w:rsid w:val="00100420"/>
    <w:rsid w:val="00104387"/>
    <w:rsid w:val="00104F0B"/>
    <w:rsid w:val="00106877"/>
    <w:rsid w:val="001069A4"/>
    <w:rsid w:val="00111A7A"/>
    <w:rsid w:val="00117C67"/>
    <w:rsid w:val="00121C06"/>
    <w:rsid w:val="00121DC8"/>
    <w:rsid w:val="001225E1"/>
    <w:rsid w:val="00126A81"/>
    <w:rsid w:val="00126DEC"/>
    <w:rsid w:val="0013078F"/>
    <w:rsid w:val="001327F1"/>
    <w:rsid w:val="0013467A"/>
    <w:rsid w:val="00135AB2"/>
    <w:rsid w:val="00135AE6"/>
    <w:rsid w:val="00135BFA"/>
    <w:rsid w:val="00136CED"/>
    <w:rsid w:val="001417E4"/>
    <w:rsid w:val="00143417"/>
    <w:rsid w:val="00145183"/>
    <w:rsid w:val="0014675A"/>
    <w:rsid w:val="00147970"/>
    <w:rsid w:val="00152E14"/>
    <w:rsid w:val="001556D3"/>
    <w:rsid w:val="001559B8"/>
    <w:rsid w:val="00156275"/>
    <w:rsid w:val="001569E8"/>
    <w:rsid w:val="00157E6A"/>
    <w:rsid w:val="001641CD"/>
    <w:rsid w:val="00166C34"/>
    <w:rsid w:val="00173052"/>
    <w:rsid w:val="00175015"/>
    <w:rsid w:val="00175BF9"/>
    <w:rsid w:val="00181F0B"/>
    <w:rsid w:val="00184E71"/>
    <w:rsid w:val="00185E48"/>
    <w:rsid w:val="00185FCF"/>
    <w:rsid w:val="00190F9E"/>
    <w:rsid w:val="00196DC8"/>
    <w:rsid w:val="00197584"/>
    <w:rsid w:val="001A08AF"/>
    <w:rsid w:val="001A0B6C"/>
    <w:rsid w:val="001A101C"/>
    <w:rsid w:val="001A2431"/>
    <w:rsid w:val="001A3261"/>
    <w:rsid w:val="001A38FC"/>
    <w:rsid w:val="001A771D"/>
    <w:rsid w:val="001B0E94"/>
    <w:rsid w:val="001B1F0E"/>
    <w:rsid w:val="001B2E6C"/>
    <w:rsid w:val="001C0D42"/>
    <w:rsid w:val="001C7E05"/>
    <w:rsid w:val="001C7EDF"/>
    <w:rsid w:val="001D0EDB"/>
    <w:rsid w:val="001D2B22"/>
    <w:rsid w:val="001D4E4E"/>
    <w:rsid w:val="001D567F"/>
    <w:rsid w:val="001E3B4F"/>
    <w:rsid w:val="001E5717"/>
    <w:rsid w:val="001F0CCC"/>
    <w:rsid w:val="001F1026"/>
    <w:rsid w:val="001F477B"/>
    <w:rsid w:val="0020113A"/>
    <w:rsid w:val="002036EC"/>
    <w:rsid w:val="002055F7"/>
    <w:rsid w:val="002107FD"/>
    <w:rsid w:val="002108BF"/>
    <w:rsid w:val="00211480"/>
    <w:rsid w:val="002156B0"/>
    <w:rsid w:val="00217294"/>
    <w:rsid w:val="002238D2"/>
    <w:rsid w:val="002240F7"/>
    <w:rsid w:val="00224233"/>
    <w:rsid w:val="00225885"/>
    <w:rsid w:val="00232795"/>
    <w:rsid w:val="002343B9"/>
    <w:rsid w:val="00235CCA"/>
    <w:rsid w:val="00240E76"/>
    <w:rsid w:val="00241874"/>
    <w:rsid w:val="00244B0F"/>
    <w:rsid w:val="002457AA"/>
    <w:rsid w:val="0024693F"/>
    <w:rsid w:val="00246E9E"/>
    <w:rsid w:val="00247C70"/>
    <w:rsid w:val="00255024"/>
    <w:rsid w:val="00255177"/>
    <w:rsid w:val="002614BC"/>
    <w:rsid w:val="002644C8"/>
    <w:rsid w:val="002645FB"/>
    <w:rsid w:val="002667CB"/>
    <w:rsid w:val="00267A12"/>
    <w:rsid w:val="002702A0"/>
    <w:rsid w:val="00272749"/>
    <w:rsid w:val="002819C8"/>
    <w:rsid w:val="00282963"/>
    <w:rsid w:val="0029460B"/>
    <w:rsid w:val="0029532C"/>
    <w:rsid w:val="00295D9D"/>
    <w:rsid w:val="0029618D"/>
    <w:rsid w:val="0029710C"/>
    <w:rsid w:val="00297B6B"/>
    <w:rsid w:val="002A086D"/>
    <w:rsid w:val="002A12C1"/>
    <w:rsid w:val="002A12DA"/>
    <w:rsid w:val="002A20C7"/>
    <w:rsid w:val="002A3DF2"/>
    <w:rsid w:val="002A77A7"/>
    <w:rsid w:val="002B50A5"/>
    <w:rsid w:val="002B64ED"/>
    <w:rsid w:val="002B7D44"/>
    <w:rsid w:val="002C01AC"/>
    <w:rsid w:val="002C0DD1"/>
    <w:rsid w:val="002C3497"/>
    <w:rsid w:val="002C50FA"/>
    <w:rsid w:val="002C587E"/>
    <w:rsid w:val="002C6DDA"/>
    <w:rsid w:val="002D10DD"/>
    <w:rsid w:val="002D2A70"/>
    <w:rsid w:val="002D54BB"/>
    <w:rsid w:val="002D6253"/>
    <w:rsid w:val="002D62D6"/>
    <w:rsid w:val="002E16A6"/>
    <w:rsid w:val="002E181A"/>
    <w:rsid w:val="002E1E68"/>
    <w:rsid w:val="002F1BBC"/>
    <w:rsid w:val="002F26F0"/>
    <w:rsid w:val="002F2923"/>
    <w:rsid w:val="002F4283"/>
    <w:rsid w:val="002F64B3"/>
    <w:rsid w:val="00302EF4"/>
    <w:rsid w:val="00307237"/>
    <w:rsid w:val="003174C0"/>
    <w:rsid w:val="00317F53"/>
    <w:rsid w:val="00320082"/>
    <w:rsid w:val="00320F7B"/>
    <w:rsid w:val="00326DEE"/>
    <w:rsid w:val="00327C53"/>
    <w:rsid w:val="00333293"/>
    <w:rsid w:val="0033437A"/>
    <w:rsid w:val="003356FC"/>
    <w:rsid w:val="0034016B"/>
    <w:rsid w:val="0034164C"/>
    <w:rsid w:val="0035190D"/>
    <w:rsid w:val="003532A4"/>
    <w:rsid w:val="00355DC9"/>
    <w:rsid w:val="00357F1A"/>
    <w:rsid w:val="00362622"/>
    <w:rsid w:val="00373DC4"/>
    <w:rsid w:val="00374A8A"/>
    <w:rsid w:val="00377328"/>
    <w:rsid w:val="003827FB"/>
    <w:rsid w:val="00384235"/>
    <w:rsid w:val="00384A8F"/>
    <w:rsid w:val="003850CF"/>
    <w:rsid w:val="003863E3"/>
    <w:rsid w:val="0039523D"/>
    <w:rsid w:val="00397D14"/>
    <w:rsid w:val="003A108D"/>
    <w:rsid w:val="003A1B4C"/>
    <w:rsid w:val="003A22C8"/>
    <w:rsid w:val="003A2DA1"/>
    <w:rsid w:val="003A3618"/>
    <w:rsid w:val="003A5D70"/>
    <w:rsid w:val="003B2613"/>
    <w:rsid w:val="003B30E3"/>
    <w:rsid w:val="003B4319"/>
    <w:rsid w:val="003B5846"/>
    <w:rsid w:val="003B69A9"/>
    <w:rsid w:val="003C421A"/>
    <w:rsid w:val="003C59D4"/>
    <w:rsid w:val="003C5DA0"/>
    <w:rsid w:val="003C6169"/>
    <w:rsid w:val="003D35EF"/>
    <w:rsid w:val="003D6359"/>
    <w:rsid w:val="003E0A07"/>
    <w:rsid w:val="003E0F17"/>
    <w:rsid w:val="003E0FD0"/>
    <w:rsid w:val="003E2812"/>
    <w:rsid w:val="003F1385"/>
    <w:rsid w:val="003F1455"/>
    <w:rsid w:val="003F7198"/>
    <w:rsid w:val="004002DD"/>
    <w:rsid w:val="00401796"/>
    <w:rsid w:val="00401D27"/>
    <w:rsid w:val="00404772"/>
    <w:rsid w:val="00413842"/>
    <w:rsid w:val="00420967"/>
    <w:rsid w:val="00421C44"/>
    <w:rsid w:val="00421CF5"/>
    <w:rsid w:val="0042452C"/>
    <w:rsid w:val="00424A82"/>
    <w:rsid w:val="00431E72"/>
    <w:rsid w:val="00433757"/>
    <w:rsid w:val="00434252"/>
    <w:rsid w:val="0043640C"/>
    <w:rsid w:val="00437305"/>
    <w:rsid w:val="00440AC1"/>
    <w:rsid w:val="004471B8"/>
    <w:rsid w:val="004473E7"/>
    <w:rsid w:val="004502FF"/>
    <w:rsid w:val="004531C6"/>
    <w:rsid w:val="00453A17"/>
    <w:rsid w:val="00460990"/>
    <w:rsid w:val="00460FA2"/>
    <w:rsid w:val="00461906"/>
    <w:rsid w:val="00464288"/>
    <w:rsid w:val="0046477E"/>
    <w:rsid w:val="00466F31"/>
    <w:rsid w:val="00474EFC"/>
    <w:rsid w:val="00477DDA"/>
    <w:rsid w:val="00480210"/>
    <w:rsid w:val="0048125D"/>
    <w:rsid w:val="00482C5C"/>
    <w:rsid w:val="00483863"/>
    <w:rsid w:val="004875C4"/>
    <w:rsid w:val="00490016"/>
    <w:rsid w:val="00491D9B"/>
    <w:rsid w:val="00494CDC"/>
    <w:rsid w:val="00494DC9"/>
    <w:rsid w:val="004A1EA8"/>
    <w:rsid w:val="004A40A1"/>
    <w:rsid w:val="004A422A"/>
    <w:rsid w:val="004A442D"/>
    <w:rsid w:val="004A684A"/>
    <w:rsid w:val="004B3480"/>
    <w:rsid w:val="004B5597"/>
    <w:rsid w:val="004B5FC5"/>
    <w:rsid w:val="004B78A3"/>
    <w:rsid w:val="004C1A48"/>
    <w:rsid w:val="004C1BA8"/>
    <w:rsid w:val="004C4663"/>
    <w:rsid w:val="004C4A77"/>
    <w:rsid w:val="004C5639"/>
    <w:rsid w:val="004C798D"/>
    <w:rsid w:val="004D1AD0"/>
    <w:rsid w:val="004D4C18"/>
    <w:rsid w:val="004E1BFB"/>
    <w:rsid w:val="004E2A0D"/>
    <w:rsid w:val="004E6BBA"/>
    <w:rsid w:val="004F3846"/>
    <w:rsid w:val="004F40A4"/>
    <w:rsid w:val="004F6765"/>
    <w:rsid w:val="00504931"/>
    <w:rsid w:val="00504EA4"/>
    <w:rsid w:val="00506192"/>
    <w:rsid w:val="00507F5F"/>
    <w:rsid w:val="00511F0A"/>
    <w:rsid w:val="0051434E"/>
    <w:rsid w:val="00516BC5"/>
    <w:rsid w:val="005170B0"/>
    <w:rsid w:val="00521171"/>
    <w:rsid w:val="005238D3"/>
    <w:rsid w:val="00526E79"/>
    <w:rsid w:val="00526E91"/>
    <w:rsid w:val="00526F7B"/>
    <w:rsid w:val="00527AEC"/>
    <w:rsid w:val="00530E0C"/>
    <w:rsid w:val="00530E82"/>
    <w:rsid w:val="00531DDA"/>
    <w:rsid w:val="00535524"/>
    <w:rsid w:val="00540096"/>
    <w:rsid w:val="00540245"/>
    <w:rsid w:val="00540259"/>
    <w:rsid w:val="005412C7"/>
    <w:rsid w:val="00543A26"/>
    <w:rsid w:val="00543A7B"/>
    <w:rsid w:val="005453D4"/>
    <w:rsid w:val="0054728E"/>
    <w:rsid w:val="00547ECA"/>
    <w:rsid w:val="005518BE"/>
    <w:rsid w:val="00551E62"/>
    <w:rsid w:val="00555460"/>
    <w:rsid w:val="005562C0"/>
    <w:rsid w:val="00561AB9"/>
    <w:rsid w:val="005662FE"/>
    <w:rsid w:val="00572385"/>
    <w:rsid w:val="0057342C"/>
    <w:rsid w:val="00575FC0"/>
    <w:rsid w:val="00581655"/>
    <w:rsid w:val="00582D30"/>
    <w:rsid w:val="0058561F"/>
    <w:rsid w:val="005856A8"/>
    <w:rsid w:val="00586376"/>
    <w:rsid w:val="00594192"/>
    <w:rsid w:val="00595E69"/>
    <w:rsid w:val="005A12D0"/>
    <w:rsid w:val="005A6795"/>
    <w:rsid w:val="005B132F"/>
    <w:rsid w:val="005B3343"/>
    <w:rsid w:val="005B505B"/>
    <w:rsid w:val="005C7865"/>
    <w:rsid w:val="005D2C5E"/>
    <w:rsid w:val="005E4313"/>
    <w:rsid w:val="005E48BC"/>
    <w:rsid w:val="005E53E5"/>
    <w:rsid w:val="005E5481"/>
    <w:rsid w:val="005F4B25"/>
    <w:rsid w:val="005F518B"/>
    <w:rsid w:val="005F7770"/>
    <w:rsid w:val="00601EB3"/>
    <w:rsid w:val="006048CD"/>
    <w:rsid w:val="00606416"/>
    <w:rsid w:val="00607812"/>
    <w:rsid w:val="00607EB5"/>
    <w:rsid w:val="0061052C"/>
    <w:rsid w:val="00611568"/>
    <w:rsid w:val="00611C14"/>
    <w:rsid w:val="00614BC6"/>
    <w:rsid w:val="00620F47"/>
    <w:rsid w:val="00621B0E"/>
    <w:rsid w:val="006223AF"/>
    <w:rsid w:val="006223EF"/>
    <w:rsid w:val="00634271"/>
    <w:rsid w:val="00635AF9"/>
    <w:rsid w:val="0063631E"/>
    <w:rsid w:val="00636D6B"/>
    <w:rsid w:val="006411AB"/>
    <w:rsid w:val="00644B99"/>
    <w:rsid w:val="00644DE4"/>
    <w:rsid w:val="00650941"/>
    <w:rsid w:val="006525B0"/>
    <w:rsid w:val="00652732"/>
    <w:rsid w:val="00653CE1"/>
    <w:rsid w:val="00654A43"/>
    <w:rsid w:val="006555B4"/>
    <w:rsid w:val="00656B8B"/>
    <w:rsid w:val="0065764A"/>
    <w:rsid w:val="00660624"/>
    <w:rsid w:val="006615A3"/>
    <w:rsid w:val="00661CBE"/>
    <w:rsid w:val="00663978"/>
    <w:rsid w:val="0066599D"/>
    <w:rsid w:val="00665FE1"/>
    <w:rsid w:val="00666812"/>
    <w:rsid w:val="006718D8"/>
    <w:rsid w:val="00672614"/>
    <w:rsid w:val="00681ED1"/>
    <w:rsid w:val="006844A2"/>
    <w:rsid w:val="006877FE"/>
    <w:rsid w:val="0069089F"/>
    <w:rsid w:val="00692057"/>
    <w:rsid w:val="006B4004"/>
    <w:rsid w:val="006B52BE"/>
    <w:rsid w:val="006B7E58"/>
    <w:rsid w:val="006C0981"/>
    <w:rsid w:val="006C413D"/>
    <w:rsid w:val="006C43AA"/>
    <w:rsid w:val="006C47FB"/>
    <w:rsid w:val="006C4FED"/>
    <w:rsid w:val="006C5D25"/>
    <w:rsid w:val="006C7583"/>
    <w:rsid w:val="006D11D1"/>
    <w:rsid w:val="006D1C32"/>
    <w:rsid w:val="006D2210"/>
    <w:rsid w:val="006D263B"/>
    <w:rsid w:val="006D37F6"/>
    <w:rsid w:val="006D6D4D"/>
    <w:rsid w:val="006E4FDE"/>
    <w:rsid w:val="006E61C9"/>
    <w:rsid w:val="006F09F8"/>
    <w:rsid w:val="006F2498"/>
    <w:rsid w:val="006F4A0E"/>
    <w:rsid w:val="006F7104"/>
    <w:rsid w:val="00700049"/>
    <w:rsid w:val="007002FC"/>
    <w:rsid w:val="00701C50"/>
    <w:rsid w:val="0070292C"/>
    <w:rsid w:val="00703649"/>
    <w:rsid w:val="007053DA"/>
    <w:rsid w:val="00707CD6"/>
    <w:rsid w:val="00710D27"/>
    <w:rsid w:val="00711E2B"/>
    <w:rsid w:val="00716E88"/>
    <w:rsid w:val="00716FBC"/>
    <w:rsid w:val="00722191"/>
    <w:rsid w:val="00722E95"/>
    <w:rsid w:val="007234A0"/>
    <w:rsid w:val="00725F4D"/>
    <w:rsid w:val="00727F10"/>
    <w:rsid w:val="00730479"/>
    <w:rsid w:val="00730DE0"/>
    <w:rsid w:val="007346BB"/>
    <w:rsid w:val="0074547A"/>
    <w:rsid w:val="00745AB4"/>
    <w:rsid w:val="00751868"/>
    <w:rsid w:val="00752377"/>
    <w:rsid w:val="00752971"/>
    <w:rsid w:val="00756D7D"/>
    <w:rsid w:val="0075766B"/>
    <w:rsid w:val="00766C05"/>
    <w:rsid w:val="0077507C"/>
    <w:rsid w:val="00776BE5"/>
    <w:rsid w:val="00780BB1"/>
    <w:rsid w:val="00786E7B"/>
    <w:rsid w:val="0079106B"/>
    <w:rsid w:val="00791F0E"/>
    <w:rsid w:val="0079635F"/>
    <w:rsid w:val="00796721"/>
    <w:rsid w:val="007967D6"/>
    <w:rsid w:val="007A72A2"/>
    <w:rsid w:val="007B107B"/>
    <w:rsid w:val="007B26B2"/>
    <w:rsid w:val="007B2E24"/>
    <w:rsid w:val="007B2F67"/>
    <w:rsid w:val="007B74AE"/>
    <w:rsid w:val="007C0A7A"/>
    <w:rsid w:val="007C226E"/>
    <w:rsid w:val="007C31EC"/>
    <w:rsid w:val="007C3F2C"/>
    <w:rsid w:val="007C580E"/>
    <w:rsid w:val="007D1F1C"/>
    <w:rsid w:val="007D3EAF"/>
    <w:rsid w:val="007D45A8"/>
    <w:rsid w:val="007E0DFE"/>
    <w:rsid w:val="007E7C0E"/>
    <w:rsid w:val="007F04D3"/>
    <w:rsid w:val="007F12DD"/>
    <w:rsid w:val="007F2593"/>
    <w:rsid w:val="007F4BCB"/>
    <w:rsid w:val="007F6EFD"/>
    <w:rsid w:val="008008DC"/>
    <w:rsid w:val="00800AB6"/>
    <w:rsid w:val="008019BB"/>
    <w:rsid w:val="00803F1F"/>
    <w:rsid w:val="008067CC"/>
    <w:rsid w:val="00807947"/>
    <w:rsid w:val="00816D29"/>
    <w:rsid w:val="00820E62"/>
    <w:rsid w:val="00822875"/>
    <w:rsid w:val="00823342"/>
    <w:rsid w:val="008238A2"/>
    <w:rsid w:val="00824148"/>
    <w:rsid w:val="00824172"/>
    <w:rsid w:val="00834046"/>
    <w:rsid w:val="00836A02"/>
    <w:rsid w:val="0083774A"/>
    <w:rsid w:val="008377CF"/>
    <w:rsid w:val="0084187B"/>
    <w:rsid w:val="00841B5B"/>
    <w:rsid w:val="00844723"/>
    <w:rsid w:val="00844DD6"/>
    <w:rsid w:val="00846628"/>
    <w:rsid w:val="0085041D"/>
    <w:rsid w:val="0085369D"/>
    <w:rsid w:val="00855C17"/>
    <w:rsid w:val="00862B9E"/>
    <w:rsid w:val="0086325F"/>
    <w:rsid w:val="00863683"/>
    <w:rsid w:val="0086410A"/>
    <w:rsid w:val="0086433E"/>
    <w:rsid w:val="008648AD"/>
    <w:rsid w:val="00864C99"/>
    <w:rsid w:val="00877090"/>
    <w:rsid w:val="0087733E"/>
    <w:rsid w:val="00880F86"/>
    <w:rsid w:val="00881872"/>
    <w:rsid w:val="00882151"/>
    <w:rsid w:val="00887BE6"/>
    <w:rsid w:val="008928E3"/>
    <w:rsid w:val="00892CFD"/>
    <w:rsid w:val="00894558"/>
    <w:rsid w:val="00894E17"/>
    <w:rsid w:val="00895ABA"/>
    <w:rsid w:val="00897821"/>
    <w:rsid w:val="00897E4E"/>
    <w:rsid w:val="008B677A"/>
    <w:rsid w:val="008B67F8"/>
    <w:rsid w:val="008B685D"/>
    <w:rsid w:val="008C0852"/>
    <w:rsid w:val="008C2479"/>
    <w:rsid w:val="008C27D9"/>
    <w:rsid w:val="008C295C"/>
    <w:rsid w:val="008C2E13"/>
    <w:rsid w:val="008C3A07"/>
    <w:rsid w:val="008C418E"/>
    <w:rsid w:val="008C4F97"/>
    <w:rsid w:val="008C6A06"/>
    <w:rsid w:val="008D18D6"/>
    <w:rsid w:val="008D2E03"/>
    <w:rsid w:val="008D527E"/>
    <w:rsid w:val="008D6CD9"/>
    <w:rsid w:val="008D727D"/>
    <w:rsid w:val="008E3D36"/>
    <w:rsid w:val="008E703D"/>
    <w:rsid w:val="008E7683"/>
    <w:rsid w:val="008F192F"/>
    <w:rsid w:val="008F365D"/>
    <w:rsid w:val="008F5426"/>
    <w:rsid w:val="008F78C6"/>
    <w:rsid w:val="008F7C1D"/>
    <w:rsid w:val="00902EEC"/>
    <w:rsid w:val="00904D40"/>
    <w:rsid w:val="0090759C"/>
    <w:rsid w:val="00912ECB"/>
    <w:rsid w:val="009137F7"/>
    <w:rsid w:val="009141A5"/>
    <w:rsid w:val="009142AC"/>
    <w:rsid w:val="00915033"/>
    <w:rsid w:val="0092020F"/>
    <w:rsid w:val="00920643"/>
    <w:rsid w:val="0092076B"/>
    <w:rsid w:val="009207F0"/>
    <w:rsid w:val="009234EF"/>
    <w:rsid w:val="0092491A"/>
    <w:rsid w:val="00925169"/>
    <w:rsid w:val="00925A86"/>
    <w:rsid w:val="00927476"/>
    <w:rsid w:val="00927A47"/>
    <w:rsid w:val="00927EAD"/>
    <w:rsid w:val="00930348"/>
    <w:rsid w:val="00931439"/>
    <w:rsid w:val="0093274E"/>
    <w:rsid w:val="00932E90"/>
    <w:rsid w:val="0093366D"/>
    <w:rsid w:val="0094029C"/>
    <w:rsid w:val="0094414E"/>
    <w:rsid w:val="00945F10"/>
    <w:rsid w:val="0095286C"/>
    <w:rsid w:val="009567EA"/>
    <w:rsid w:val="00961602"/>
    <w:rsid w:val="00965B1B"/>
    <w:rsid w:val="009720B5"/>
    <w:rsid w:val="00973436"/>
    <w:rsid w:val="00973FA0"/>
    <w:rsid w:val="0097565B"/>
    <w:rsid w:val="00975D87"/>
    <w:rsid w:val="00976DE6"/>
    <w:rsid w:val="00983356"/>
    <w:rsid w:val="00983C6F"/>
    <w:rsid w:val="009861EC"/>
    <w:rsid w:val="00990A23"/>
    <w:rsid w:val="00990EFC"/>
    <w:rsid w:val="009914F2"/>
    <w:rsid w:val="009930D5"/>
    <w:rsid w:val="00993207"/>
    <w:rsid w:val="0099648C"/>
    <w:rsid w:val="00996E6C"/>
    <w:rsid w:val="00997981"/>
    <w:rsid w:val="009A0AE9"/>
    <w:rsid w:val="009A1FBA"/>
    <w:rsid w:val="009A3EA2"/>
    <w:rsid w:val="009A4D82"/>
    <w:rsid w:val="009B1CE3"/>
    <w:rsid w:val="009B2869"/>
    <w:rsid w:val="009B296E"/>
    <w:rsid w:val="009B3338"/>
    <w:rsid w:val="009B54B8"/>
    <w:rsid w:val="009C04D7"/>
    <w:rsid w:val="009C0D1E"/>
    <w:rsid w:val="009C2CD1"/>
    <w:rsid w:val="009C4540"/>
    <w:rsid w:val="009C738F"/>
    <w:rsid w:val="009C7D9C"/>
    <w:rsid w:val="009D3712"/>
    <w:rsid w:val="009D4615"/>
    <w:rsid w:val="009D47C5"/>
    <w:rsid w:val="009E42D4"/>
    <w:rsid w:val="009E6007"/>
    <w:rsid w:val="009E780E"/>
    <w:rsid w:val="009F097C"/>
    <w:rsid w:val="009F3BFF"/>
    <w:rsid w:val="009F3CD5"/>
    <w:rsid w:val="009F3D01"/>
    <w:rsid w:val="009F5F0B"/>
    <w:rsid w:val="00A070C9"/>
    <w:rsid w:val="00A076E5"/>
    <w:rsid w:val="00A117FA"/>
    <w:rsid w:val="00A12294"/>
    <w:rsid w:val="00A14D8C"/>
    <w:rsid w:val="00A16719"/>
    <w:rsid w:val="00A173FD"/>
    <w:rsid w:val="00A2188B"/>
    <w:rsid w:val="00A21E46"/>
    <w:rsid w:val="00A24BAB"/>
    <w:rsid w:val="00A254B0"/>
    <w:rsid w:val="00A26495"/>
    <w:rsid w:val="00A30EC0"/>
    <w:rsid w:val="00A30EE6"/>
    <w:rsid w:val="00A34E66"/>
    <w:rsid w:val="00A37A3E"/>
    <w:rsid w:val="00A41546"/>
    <w:rsid w:val="00A445D0"/>
    <w:rsid w:val="00A476E9"/>
    <w:rsid w:val="00A52590"/>
    <w:rsid w:val="00A52FE0"/>
    <w:rsid w:val="00A5348A"/>
    <w:rsid w:val="00A55847"/>
    <w:rsid w:val="00A561E4"/>
    <w:rsid w:val="00A5621B"/>
    <w:rsid w:val="00A606AD"/>
    <w:rsid w:val="00A61CB6"/>
    <w:rsid w:val="00A67B86"/>
    <w:rsid w:val="00A7174A"/>
    <w:rsid w:val="00A76ABE"/>
    <w:rsid w:val="00A81664"/>
    <w:rsid w:val="00A83C44"/>
    <w:rsid w:val="00A87896"/>
    <w:rsid w:val="00A9167B"/>
    <w:rsid w:val="00A9695F"/>
    <w:rsid w:val="00A96D94"/>
    <w:rsid w:val="00A97712"/>
    <w:rsid w:val="00AA1030"/>
    <w:rsid w:val="00AA230E"/>
    <w:rsid w:val="00AA2A9D"/>
    <w:rsid w:val="00AA2B23"/>
    <w:rsid w:val="00AA5E00"/>
    <w:rsid w:val="00AB095C"/>
    <w:rsid w:val="00AB3BC3"/>
    <w:rsid w:val="00AB50BD"/>
    <w:rsid w:val="00AB6AF8"/>
    <w:rsid w:val="00AD22C9"/>
    <w:rsid w:val="00AD45DB"/>
    <w:rsid w:val="00AD58F2"/>
    <w:rsid w:val="00AD6364"/>
    <w:rsid w:val="00AD71BE"/>
    <w:rsid w:val="00AD759F"/>
    <w:rsid w:val="00AE55EF"/>
    <w:rsid w:val="00AE5F51"/>
    <w:rsid w:val="00AF1649"/>
    <w:rsid w:val="00AF76D0"/>
    <w:rsid w:val="00AF7C18"/>
    <w:rsid w:val="00B04A08"/>
    <w:rsid w:val="00B059A1"/>
    <w:rsid w:val="00B05E6A"/>
    <w:rsid w:val="00B14C73"/>
    <w:rsid w:val="00B15498"/>
    <w:rsid w:val="00B16CFF"/>
    <w:rsid w:val="00B2141C"/>
    <w:rsid w:val="00B22891"/>
    <w:rsid w:val="00B229B9"/>
    <w:rsid w:val="00B32E11"/>
    <w:rsid w:val="00B35A14"/>
    <w:rsid w:val="00B42665"/>
    <w:rsid w:val="00B42E82"/>
    <w:rsid w:val="00B46E7F"/>
    <w:rsid w:val="00B47462"/>
    <w:rsid w:val="00B508FC"/>
    <w:rsid w:val="00B51566"/>
    <w:rsid w:val="00B605AD"/>
    <w:rsid w:val="00B60CBA"/>
    <w:rsid w:val="00B610E2"/>
    <w:rsid w:val="00B634AF"/>
    <w:rsid w:val="00B656B7"/>
    <w:rsid w:val="00B70C0F"/>
    <w:rsid w:val="00B715F8"/>
    <w:rsid w:val="00B74C29"/>
    <w:rsid w:val="00B765EB"/>
    <w:rsid w:val="00B803AC"/>
    <w:rsid w:val="00B81F50"/>
    <w:rsid w:val="00B82F35"/>
    <w:rsid w:val="00B853BB"/>
    <w:rsid w:val="00B867F3"/>
    <w:rsid w:val="00B86B29"/>
    <w:rsid w:val="00BA01E4"/>
    <w:rsid w:val="00BA2811"/>
    <w:rsid w:val="00BA6973"/>
    <w:rsid w:val="00BB456A"/>
    <w:rsid w:val="00BB5A03"/>
    <w:rsid w:val="00BB639E"/>
    <w:rsid w:val="00BB7CCD"/>
    <w:rsid w:val="00BC316C"/>
    <w:rsid w:val="00BC32EF"/>
    <w:rsid w:val="00BC3C4A"/>
    <w:rsid w:val="00BC4934"/>
    <w:rsid w:val="00BC5CE1"/>
    <w:rsid w:val="00BD0B3A"/>
    <w:rsid w:val="00BD463F"/>
    <w:rsid w:val="00BD7FE8"/>
    <w:rsid w:val="00BE4206"/>
    <w:rsid w:val="00BE4C73"/>
    <w:rsid w:val="00BE7B69"/>
    <w:rsid w:val="00BF02BD"/>
    <w:rsid w:val="00BF095F"/>
    <w:rsid w:val="00BF1D04"/>
    <w:rsid w:val="00BF1F9D"/>
    <w:rsid w:val="00BF23CB"/>
    <w:rsid w:val="00BF3D0C"/>
    <w:rsid w:val="00BF7BF7"/>
    <w:rsid w:val="00C02161"/>
    <w:rsid w:val="00C02174"/>
    <w:rsid w:val="00C03063"/>
    <w:rsid w:val="00C03CB7"/>
    <w:rsid w:val="00C06188"/>
    <w:rsid w:val="00C0627A"/>
    <w:rsid w:val="00C072D8"/>
    <w:rsid w:val="00C07AE9"/>
    <w:rsid w:val="00C10065"/>
    <w:rsid w:val="00C107A2"/>
    <w:rsid w:val="00C10A9D"/>
    <w:rsid w:val="00C112A2"/>
    <w:rsid w:val="00C1137C"/>
    <w:rsid w:val="00C1355B"/>
    <w:rsid w:val="00C14546"/>
    <w:rsid w:val="00C14EC7"/>
    <w:rsid w:val="00C16A8B"/>
    <w:rsid w:val="00C16DE1"/>
    <w:rsid w:val="00C264B8"/>
    <w:rsid w:val="00C265F4"/>
    <w:rsid w:val="00C27353"/>
    <w:rsid w:val="00C3129B"/>
    <w:rsid w:val="00C35592"/>
    <w:rsid w:val="00C35A88"/>
    <w:rsid w:val="00C37DEB"/>
    <w:rsid w:val="00C4175D"/>
    <w:rsid w:val="00C425A6"/>
    <w:rsid w:val="00C42F0D"/>
    <w:rsid w:val="00C52764"/>
    <w:rsid w:val="00C52B29"/>
    <w:rsid w:val="00C52DEF"/>
    <w:rsid w:val="00C5318B"/>
    <w:rsid w:val="00C53453"/>
    <w:rsid w:val="00C609FF"/>
    <w:rsid w:val="00C61539"/>
    <w:rsid w:val="00C6253D"/>
    <w:rsid w:val="00C6265D"/>
    <w:rsid w:val="00C631EE"/>
    <w:rsid w:val="00C6437A"/>
    <w:rsid w:val="00C646DA"/>
    <w:rsid w:val="00C662FA"/>
    <w:rsid w:val="00C6774E"/>
    <w:rsid w:val="00C67C61"/>
    <w:rsid w:val="00C712E5"/>
    <w:rsid w:val="00C77BD7"/>
    <w:rsid w:val="00C80C24"/>
    <w:rsid w:val="00C81AE2"/>
    <w:rsid w:val="00C840F0"/>
    <w:rsid w:val="00C84D90"/>
    <w:rsid w:val="00C861DB"/>
    <w:rsid w:val="00C902F2"/>
    <w:rsid w:val="00C9093D"/>
    <w:rsid w:val="00C939CF"/>
    <w:rsid w:val="00C95221"/>
    <w:rsid w:val="00C95808"/>
    <w:rsid w:val="00CA7387"/>
    <w:rsid w:val="00CB02D4"/>
    <w:rsid w:val="00CB2887"/>
    <w:rsid w:val="00CB2DCF"/>
    <w:rsid w:val="00CB3BE4"/>
    <w:rsid w:val="00CB7B3F"/>
    <w:rsid w:val="00CC044A"/>
    <w:rsid w:val="00CC0E88"/>
    <w:rsid w:val="00CC1403"/>
    <w:rsid w:val="00CC2561"/>
    <w:rsid w:val="00CC28F7"/>
    <w:rsid w:val="00CC4EB6"/>
    <w:rsid w:val="00CD2BAC"/>
    <w:rsid w:val="00CD33F9"/>
    <w:rsid w:val="00CD3E94"/>
    <w:rsid w:val="00CD6EA3"/>
    <w:rsid w:val="00CE1652"/>
    <w:rsid w:val="00CE4E69"/>
    <w:rsid w:val="00CE7972"/>
    <w:rsid w:val="00CE7FCA"/>
    <w:rsid w:val="00CF0ABF"/>
    <w:rsid w:val="00CF1803"/>
    <w:rsid w:val="00CF37D9"/>
    <w:rsid w:val="00CF3BAD"/>
    <w:rsid w:val="00D0151D"/>
    <w:rsid w:val="00D06696"/>
    <w:rsid w:val="00D073C6"/>
    <w:rsid w:val="00D122AC"/>
    <w:rsid w:val="00D14E60"/>
    <w:rsid w:val="00D15B4D"/>
    <w:rsid w:val="00D16399"/>
    <w:rsid w:val="00D21D65"/>
    <w:rsid w:val="00D2598F"/>
    <w:rsid w:val="00D318BE"/>
    <w:rsid w:val="00D32E14"/>
    <w:rsid w:val="00D349C0"/>
    <w:rsid w:val="00D416F0"/>
    <w:rsid w:val="00D42687"/>
    <w:rsid w:val="00D426D2"/>
    <w:rsid w:val="00D42BEF"/>
    <w:rsid w:val="00D43652"/>
    <w:rsid w:val="00D43A20"/>
    <w:rsid w:val="00D46945"/>
    <w:rsid w:val="00D47362"/>
    <w:rsid w:val="00D50B78"/>
    <w:rsid w:val="00D536A4"/>
    <w:rsid w:val="00D54528"/>
    <w:rsid w:val="00D566D8"/>
    <w:rsid w:val="00D57512"/>
    <w:rsid w:val="00D57782"/>
    <w:rsid w:val="00D60BCA"/>
    <w:rsid w:val="00D6130B"/>
    <w:rsid w:val="00D65B5B"/>
    <w:rsid w:val="00D70583"/>
    <w:rsid w:val="00D7097E"/>
    <w:rsid w:val="00D72B14"/>
    <w:rsid w:val="00D76147"/>
    <w:rsid w:val="00D80C5E"/>
    <w:rsid w:val="00D83ECD"/>
    <w:rsid w:val="00D85AAA"/>
    <w:rsid w:val="00D9072E"/>
    <w:rsid w:val="00D93202"/>
    <w:rsid w:val="00D940E8"/>
    <w:rsid w:val="00D94467"/>
    <w:rsid w:val="00D948CF"/>
    <w:rsid w:val="00D95BF7"/>
    <w:rsid w:val="00D968E9"/>
    <w:rsid w:val="00DA3CD3"/>
    <w:rsid w:val="00DA4588"/>
    <w:rsid w:val="00DB0027"/>
    <w:rsid w:val="00DB1D08"/>
    <w:rsid w:val="00DB27FF"/>
    <w:rsid w:val="00DB2CB8"/>
    <w:rsid w:val="00DC4621"/>
    <w:rsid w:val="00DC5770"/>
    <w:rsid w:val="00DC5EAC"/>
    <w:rsid w:val="00DD403B"/>
    <w:rsid w:val="00DD4462"/>
    <w:rsid w:val="00DD4554"/>
    <w:rsid w:val="00DD5EA5"/>
    <w:rsid w:val="00DD7CF7"/>
    <w:rsid w:val="00DE31D3"/>
    <w:rsid w:val="00DE3883"/>
    <w:rsid w:val="00DF0D15"/>
    <w:rsid w:val="00E06E47"/>
    <w:rsid w:val="00E070B8"/>
    <w:rsid w:val="00E07A83"/>
    <w:rsid w:val="00E17661"/>
    <w:rsid w:val="00E208D2"/>
    <w:rsid w:val="00E21C3A"/>
    <w:rsid w:val="00E228A3"/>
    <w:rsid w:val="00E234F3"/>
    <w:rsid w:val="00E2791B"/>
    <w:rsid w:val="00E27B16"/>
    <w:rsid w:val="00E32436"/>
    <w:rsid w:val="00E3667D"/>
    <w:rsid w:val="00E409AF"/>
    <w:rsid w:val="00E50FEB"/>
    <w:rsid w:val="00E51C03"/>
    <w:rsid w:val="00E552B5"/>
    <w:rsid w:val="00E55988"/>
    <w:rsid w:val="00E55D4C"/>
    <w:rsid w:val="00E6645F"/>
    <w:rsid w:val="00E71A58"/>
    <w:rsid w:val="00E81813"/>
    <w:rsid w:val="00E92027"/>
    <w:rsid w:val="00E93ED3"/>
    <w:rsid w:val="00E95025"/>
    <w:rsid w:val="00E95298"/>
    <w:rsid w:val="00E9715B"/>
    <w:rsid w:val="00E977DD"/>
    <w:rsid w:val="00EA2767"/>
    <w:rsid w:val="00EA4419"/>
    <w:rsid w:val="00EA6284"/>
    <w:rsid w:val="00EB2A31"/>
    <w:rsid w:val="00EB7CA7"/>
    <w:rsid w:val="00EC418A"/>
    <w:rsid w:val="00EC5582"/>
    <w:rsid w:val="00EC6D38"/>
    <w:rsid w:val="00ED2BDC"/>
    <w:rsid w:val="00ED3D5D"/>
    <w:rsid w:val="00ED4872"/>
    <w:rsid w:val="00ED7171"/>
    <w:rsid w:val="00EE18A3"/>
    <w:rsid w:val="00EE3BB2"/>
    <w:rsid w:val="00EE680D"/>
    <w:rsid w:val="00EE7E04"/>
    <w:rsid w:val="00EF136B"/>
    <w:rsid w:val="00EF142D"/>
    <w:rsid w:val="00EF312C"/>
    <w:rsid w:val="00EF3C97"/>
    <w:rsid w:val="00F02CF2"/>
    <w:rsid w:val="00F0619A"/>
    <w:rsid w:val="00F0770F"/>
    <w:rsid w:val="00F15303"/>
    <w:rsid w:val="00F160D9"/>
    <w:rsid w:val="00F170BD"/>
    <w:rsid w:val="00F20462"/>
    <w:rsid w:val="00F25089"/>
    <w:rsid w:val="00F254D0"/>
    <w:rsid w:val="00F25B65"/>
    <w:rsid w:val="00F37812"/>
    <w:rsid w:val="00F40089"/>
    <w:rsid w:val="00F406CC"/>
    <w:rsid w:val="00F419AE"/>
    <w:rsid w:val="00F41AC7"/>
    <w:rsid w:val="00F4302F"/>
    <w:rsid w:val="00F43852"/>
    <w:rsid w:val="00F43916"/>
    <w:rsid w:val="00F449C7"/>
    <w:rsid w:val="00F44F1B"/>
    <w:rsid w:val="00F4704B"/>
    <w:rsid w:val="00F52385"/>
    <w:rsid w:val="00F5450D"/>
    <w:rsid w:val="00F54961"/>
    <w:rsid w:val="00F567F0"/>
    <w:rsid w:val="00F6117A"/>
    <w:rsid w:val="00F61868"/>
    <w:rsid w:val="00F62498"/>
    <w:rsid w:val="00F63010"/>
    <w:rsid w:val="00F65020"/>
    <w:rsid w:val="00F679B1"/>
    <w:rsid w:val="00F73DBB"/>
    <w:rsid w:val="00F73F12"/>
    <w:rsid w:val="00F744EA"/>
    <w:rsid w:val="00F76FAC"/>
    <w:rsid w:val="00F7713B"/>
    <w:rsid w:val="00F77552"/>
    <w:rsid w:val="00F81BEC"/>
    <w:rsid w:val="00F8257C"/>
    <w:rsid w:val="00F83C7E"/>
    <w:rsid w:val="00F84595"/>
    <w:rsid w:val="00F855AA"/>
    <w:rsid w:val="00F86F68"/>
    <w:rsid w:val="00F901F8"/>
    <w:rsid w:val="00F9092D"/>
    <w:rsid w:val="00F90C2B"/>
    <w:rsid w:val="00F9129D"/>
    <w:rsid w:val="00F94581"/>
    <w:rsid w:val="00F94B07"/>
    <w:rsid w:val="00F96B1E"/>
    <w:rsid w:val="00FA198A"/>
    <w:rsid w:val="00FA2740"/>
    <w:rsid w:val="00FA4F02"/>
    <w:rsid w:val="00FB05EB"/>
    <w:rsid w:val="00FB2667"/>
    <w:rsid w:val="00FB5190"/>
    <w:rsid w:val="00FC400E"/>
    <w:rsid w:val="00FD0FFB"/>
    <w:rsid w:val="00FD1881"/>
    <w:rsid w:val="00FD1F8A"/>
    <w:rsid w:val="00FD21C3"/>
    <w:rsid w:val="00FD4022"/>
    <w:rsid w:val="00FD5178"/>
    <w:rsid w:val="00FE0379"/>
    <w:rsid w:val="00FE38B2"/>
    <w:rsid w:val="00FE3915"/>
    <w:rsid w:val="00FE4A88"/>
    <w:rsid w:val="00FE4ABE"/>
    <w:rsid w:val="00FE6B35"/>
    <w:rsid w:val="00FE783F"/>
    <w:rsid w:val="00FF0F42"/>
    <w:rsid w:val="00FF2A1B"/>
    <w:rsid w:val="00FF57E6"/>
    <w:rsid w:val="00FF65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47DE2"/>
  <w15:docId w15:val="{BF147992-536E-4F1B-A224-6B6B18BB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7C"/>
    <w:rPr>
      <w:sz w:val="24"/>
      <w:szCs w:val="24"/>
    </w:rPr>
  </w:style>
  <w:style w:type="paragraph" w:styleId="Heading1">
    <w:name w:val="heading 1"/>
    <w:basedOn w:val="Normal"/>
    <w:next w:val="Normal"/>
    <w:link w:val="Heading1Char"/>
    <w:qFormat/>
    <w:locked/>
    <w:rsid w:val="000148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0148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861D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3A5D70"/>
    <w:rPr>
      <w:rFonts w:cs="Times New Roman"/>
      <w:b/>
      <w:bCs/>
      <w:sz w:val="27"/>
      <w:szCs w:val="27"/>
    </w:rPr>
  </w:style>
  <w:style w:type="character" w:styleId="Strong">
    <w:name w:val="Strong"/>
    <w:basedOn w:val="DefaultParagraphFont"/>
    <w:uiPriority w:val="22"/>
    <w:qFormat/>
    <w:rsid w:val="00C861DB"/>
    <w:rPr>
      <w:rFonts w:cs="Times New Roman"/>
      <w:b/>
      <w:bCs/>
    </w:rPr>
  </w:style>
  <w:style w:type="paragraph" w:styleId="NormalWeb">
    <w:name w:val="Normal (Web)"/>
    <w:basedOn w:val="Normal"/>
    <w:rsid w:val="00C861DB"/>
    <w:pPr>
      <w:spacing w:before="100" w:beforeAutospacing="1" w:after="100" w:afterAutospacing="1"/>
    </w:pPr>
  </w:style>
  <w:style w:type="character" w:customStyle="1" w:styleId="mm">
    <w:name w:val="mm"/>
    <w:basedOn w:val="DefaultParagraphFont"/>
    <w:rsid w:val="00C861DB"/>
    <w:rPr>
      <w:rFonts w:cs="Times New Roman"/>
    </w:rPr>
  </w:style>
  <w:style w:type="character" w:styleId="Hyperlink">
    <w:name w:val="Hyperlink"/>
    <w:basedOn w:val="DefaultParagraphFont"/>
    <w:uiPriority w:val="99"/>
    <w:rsid w:val="00C861DB"/>
    <w:rPr>
      <w:rFonts w:cs="Times New Roman"/>
      <w:color w:val="0000FF"/>
      <w:u w:val="single"/>
    </w:rPr>
  </w:style>
  <w:style w:type="paragraph" w:styleId="Footer">
    <w:name w:val="footer"/>
    <w:basedOn w:val="Normal"/>
    <w:link w:val="FooterChar"/>
    <w:uiPriority w:val="99"/>
    <w:rsid w:val="00CC4EB6"/>
    <w:pPr>
      <w:tabs>
        <w:tab w:val="center" w:pos="4536"/>
        <w:tab w:val="right" w:pos="9072"/>
      </w:tabs>
    </w:pPr>
  </w:style>
  <w:style w:type="character" w:customStyle="1" w:styleId="FooterChar">
    <w:name w:val="Footer Char"/>
    <w:basedOn w:val="DefaultParagraphFont"/>
    <w:link w:val="Footer"/>
    <w:uiPriority w:val="99"/>
    <w:semiHidden/>
    <w:locked/>
    <w:rsid w:val="004A422A"/>
    <w:rPr>
      <w:rFonts w:cs="Times New Roman"/>
      <w:sz w:val="24"/>
      <w:szCs w:val="24"/>
    </w:rPr>
  </w:style>
  <w:style w:type="character" w:styleId="PageNumber">
    <w:name w:val="page number"/>
    <w:basedOn w:val="DefaultParagraphFont"/>
    <w:uiPriority w:val="99"/>
    <w:rsid w:val="00CC4EB6"/>
    <w:rPr>
      <w:rFonts w:cs="Times New Roman"/>
    </w:rPr>
  </w:style>
  <w:style w:type="character" w:customStyle="1" w:styleId="tyhik">
    <w:name w:val="tyhik"/>
    <w:basedOn w:val="DefaultParagraphFont"/>
    <w:rsid w:val="00175BF9"/>
    <w:rPr>
      <w:rFonts w:cs="Times New Roman"/>
    </w:rPr>
  </w:style>
  <w:style w:type="character" w:styleId="CommentReference">
    <w:name w:val="annotation reference"/>
    <w:basedOn w:val="DefaultParagraphFont"/>
    <w:uiPriority w:val="99"/>
    <w:semiHidden/>
    <w:rsid w:val="00C840F0"/>
    <w:rPr>
      <w:rFonts w:cs="Times New Roman"/>
      <w:sz w:val="16"/>
      <w:szCs w:val="16"/>
    </w:rPr>
  </w:style>
  <w:style w:type="paragraph" w:styleId="CommentText">
    <w:name w:val="annotation text"/>
    <w:basedOn w:val="Normal"/>
    <w:link w:val="CommentTextChar"/>
    <w:uiPriority w:val="99"/>
    <w:semiHidden/>
    <w:rsid w:val="00C840F0"/>
    <w:rPr>
      <w:sz w:val="20"/>
      <w:szCs w:val="20"/>
    </w:rPr>
  </w:style>
  <w:style w:type="character" w:customStyle="1" w:styleId="CommentTextChar">
    <w:name w:val="Comment Text Char"/>
    <w:basedOn w:val="DefaultParagraphFont"/>
    <w:link w:val="CommentText"/>
    <w:uiPriority w:val="99"/>
    <w:semiHidden/>
    <w:locked/>
    <w:rsid w:val="004A422A"/>
    <w:rPr>
      <w:rFonts w:cs="Times New Roman"/>
      <w:sz w:val="20"/>
      <w:szCs w:val="20"/>
    </w:rPr>
  </w:style>
  <w:style w:type="paragraph" w:styleId="CommentSubject">
    <w:name w:val="annotation subject"/>
    <w:basedOn w:val="CommentText"/>
    <w:next w:val="CommentText"/>
    <w:link w:val="CommentSubjectChar"/>
    <w:uiPriority w:val="99"/>
    <w:semiHidden/>
    <w:rsid w:val="00C840F0"/>
    <w:rPr>
      <w:b/>
      <w:bCs/>
    </w:rPr>
  </w:style>
  <w:style w:type="character" w:customStyle="1" w:styleId="CommentSubjectChar">
    <w:name w:val="Comment Subject Char"/>
    <w:basedOn w:val="CommentTextChar"/>
    <w:link w:val="CommentSubject"/>
    <w:uiPriority w:val="99"/>
    <w:semiHidden/>
    <w:locked/>
    <w:rsid w:val="004A422A"/>
    <w:rPr>
      <w:rFonts w:cs="Times New Roman"/>
      <w:b/>
      <w:bCs/>
      <w:sz w:val="20"/>
      <w:szCs w:val="20"/>
    </w:rPr>
  </w:style>
  <w:style w:type="paragraph" w:styleId="BalloonText">
    <w:name w:val="Balloon Text"/>
    <w:basedOn w:val="Normal"/>
    <w:link w:val="BalloonTextChar"/>
    <w:uiPriority w:val="99"/>
    <w:semiHidden/>
    <w:rsid w:val="00C840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22A"/>
    <w:rPr>
      <w:rFonts w:cs="Times New Roman"/>
      <w:sz w:val="2"/>
    </w:rPr>
  </w:style>
  <w:style w:type="paragraph" w:styleId="ListParagraph">
    <w:name w:val="List Paragraph"/>
    <w:basedOn w:val="Normal"/>
    <w:uiPriority w:val="34"/>
    <w:qFormat/>
    <w:rsid w:val="00D42BEF"/>
    <w:pPr>
      <w:ind w:left="708"/>
    </w:pPr>
  </w:style>
  <w:style w:type="paragraph" w:customStyle="1" w:styleId="typedudocumentcp">
    <w:name w:val="typedudocument_cp"/>
    <w:basedOn w:val="Normal"/>
    <w:uiPriority w:val="99"/>
    <w:rsid w:val="009C4540"/>
    <w:pPr>
      <w:spacing w:before="100" w:beforeAutospacing="1" w:after="100" w:afterAutospacing="1"/>
    </w:pPr>
  </w:style>
  <w:style w:type="paragraph" w:customStyle="1" w:styleId="titreobjetcp">
    <w:name w:val="titreobjet_cp"/>
    <w:basedOn w:val="Normal"/>
    <w:uiPriority w:val="99"/>
    <w:rsid w:val="009C4540"/>
    <w:pPr>
      <w:spacing w:before="100" w:beforeAutospacing="1" w:after="100" w:afterAutospacing="1"/>
    </w:pPr>
  </w:style>
  <w:style w:type="paragraph" w:styleId="FootnoteText">
    <w:name w:val="footnote text"/>
    <w:basedOn w:val="Normal"/>
    <w:link w:val="FootnoteTextChar"/>
    <w:uiPriority w:val="99"/>
    <w:rsid w:val="009C4540"/>
    <w:rPr>
      <w:sz w:val="20"/>
      <w:szCs w:val="20"/>
    </w:rPr>
  </w:style>
  <w:style w:type="character" w:customStyle="1" w:styleId="FootnoteTextChar">
    <w:name w:val="Footnote Text Char"/>
    <w:basedOn w:val="DefaultParagraphFont"/>
    <w:link w:val="FootnoteText"/>
    <w:uiPriority w:val="99"/>
    <w:locked/>
    <w:rsid w:val="009C4540"/>
    <w:rPr>
      <w:rFonts w:cs="Times New Roman"/>
    </w:rPr>
  </w:style>
  <w:style w:type="character" w:styleId="FootnoteReference">
    <w:name w:val="footnote reference"/>
    <w:basedOn w:val="DefaultParagraphFont"/>
    <w:uiPriority w:val="99"/>
    <w:rsid w:val="009C4540"/>
    <w:rPr>
      <w:rFonts w:cs="Times New Roman"/>
      <w:vertAlign w:val="superscript"/>
    </w:rPr>
  </w:style>
  <w:style w:type="paragraph" w:styleId="HTMLPreformatted">
    <w:name w:val="HTML Preformatted"/>
    <w:basedOn w:val="Normal"/>
    <w:link w:val="HTMLPreformattedChar"/>
    <w:uiPriority w:val="99"/>
    <w:rsid w:val="00D5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54528"/>
    <w:rPr>
      <w:rFonts w:ascii="Courier New" w:hAnsi="Courier New" w:cs="Courier New"/>
    </w:rPr>
  </w:style>
  <w:style w:type="character" w:customStyle="1" w:styleId="y2iqfc">
    <w:name w:val="y2iqfc"/>
    <w:basedOn w:val="DefaultParagraphFont"/>
    <w:uiPriority w:val="99"/>
    <w:rsid w:val="00D54528"/>
    <w:rPr>
      <w:rFonts w:cs="Times New Roman"/>
    </w:rPr>
  </w:style>
  <w:style w:type="paragraph" w:customStyle="1" w:styleId="Default">
    <w:name w:val="Default"/>
    <w:uiPriority w:val="99"/>
    <w:rsid w:val="00932E90"/>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A0AE9"/>
    <w:rPr>
      <w:color w:val="605E5C"/>
      <w:shd w:val="clear" w:color="auto" w:fill="E1DFDD"/>
    </w:rPr>
  </w:style>
  <w:style w:type="character" w:customStyle="1" w:styleId="Heading1Char">
    <w:name w:val="Heading 1 Char"/>
    <w:basedOn w:val="DefaultParagraphFont"/>
    <w:link w:val="Heading1"/>
    <w:rsid w:val="000148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01485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95ABA"/>
    <w:rPr>
      <w:sz w:val="20"/>
      <w:szCs w:val="20"/>
    </w:rPr>
  </w:style>
  <w:style w:type="character" w:customStyle="1" w:styleId="EndnoteTextChar">
    <w:name w:val="Endnote Text Char"/>
    <w:basedOn w:val="DefaultParagraphFont"/>
    <w:link w:val="EndnoteText"/>
    <w:uiPriority w:val="99"/>
    <w:semiHidden/>
    <w:rsid w:val="00895ABA"/>
    <w:rPr>
      <w:sz w:val="20"/>
      <w:szCs w:val="20"/>
    </w:rPr>
  </w:style>
  <w:style w:type="character" w:styleId="EndnoteReference">
    <w:name w:val="endnote reference"/>
    <w:basedOn w:val="DefaultParagraphFont"/>
    <w:uiPriority w:val="99"/>
    <w:semiHidden/>
    <w:unhideWhenUsed/>
    <w:rsid w:val="00895ABA"/>
    <w:rPr>
      <w:vertAlign w:val="superscript"/>
    </w:rPr>
  </w:style>
  <w:style w:type="paragraph" w:styleId="Revision">
    <w:name w:val="Revision"/>
    <w:hidden/>
    <w:uiPriority w:val="99"/>
    <w:semiHidden/>
    <w:rsid w:val="00C061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88357">
      <w:marLeft w:val="0"/>
      <w:marRight w:val="0"/>
      <w:marTop w:val="0"/>
      <w:marBottom w:val="0"/>
      <w:divBdr>
        <w:top w:val="none" w:sz="0" w:space="0" w:color="auto"/>
        <w:left w:val="none" w:sz="0" w:space="0" w:color="auto"/>
        <w:bottom w:val="none" w:sz="0" w:space="0" w:color="auto"/>
        <w:right w:val="none" w:sz="0" w:space="0" w:color="auto"/>
      </w:divBdr>
    </w:div>
    <w:div w:id="467088358">
      <w:marLeft w:val="0"/>
      <w:marRight w:val="0"/>
      <w:marTop w:val="0"/>
      <w:marBottom w:val="0"/>
      <w:divBdr>
        <w:top w:val="none" w:sz="0" w:space="0" w:color="auto"/>
        <w:left w:val="none" w:sz="0" w:space="0" w:color="auto"/>
        <w:bottom w:val="none" w:sz="0" w:space="0" w:color="auto"/>
        <w:right w:val="none" w:sz="0" w:space="0" w:color="auto"/>
      </w:divBdr>
    </w:div>
    <w:div w:id="467088359">
      <w:marLeft w:val="0"/>
      <w:marRight w:val="0"/>
      <w:marTop w:val="0"/>
      <w:marBottom w:val="0"/>
      <w:divBdr>
        <w:top w:val="none" w:sz="0" w:space="0" w:color="auto"/>
        <w:left w:val="none" w:sz="0" w:space="0" w:color="auto"/>
        <w:bottom w:val="none" w:sz="0" w:space="0" w:color="auto"/>
        <w:right w:val="none" w:sz="0" w:space="0" w:color="auto"/>
      </w:divBdr>
    </w:div>
    <w:div w:id="467088360">
      <w:marLeft w:val="0"/>
      <w:marRight w:val="0"/>
      <w:marTop w:val="0"/>
      <w:marBottom w:val="0"/>
      <w:divBdr>
        <w:top w:val="none" w:sz="0" w:space="0" w:color="auto"/>
        <w:left w:val="none" w:sz="0" w:space="0" w:color="auto"/>
        <w:bottom w:val="none" w:sz="0" w:space="0" w:color="auto"/>
        <w:right w:val="none" w:sz="0" w:space="0" w:color="auto"/>
      </w:divBdr>
    </w:div>
    <w:div w:id="467088361">
      <w:marLeft w:val="0"/>
      <w:marRight w:val="0"/>
      <w:marTop w:val="0"/>
      <w:marBottom w:val="0"/>
      <w:divBdr>
        <w:top w:val="none" w:sz="0" w:space="0" w:color="auto"/>
        <w:left w:val="none" w:sz="0" w:space="0" w:color="auto"/>
        <w:bottom w:val="none" w:sz="0" w:space="0" w:color="auto"/>
        <w:right w:val="none" w:sz="0" w:space="0" w:color="auto"/>
      </w:divBdr>
    </w:div>
    <w:div w:id="467088362">
      <w:marLeft w:val="0"/>
      <w:marRight w:val="0"/>
      <w:marTop w:val="0"/>
      <w:marBottom w:val="0"/>
      <w:divBdr>
        <w:top w:val="none" w:sz="0" w:space="0" w:color="auto"/>
        <w:left w:val="none" w:sz="0" w:space="0" w:color="auto"/>
        <w:bottom w:val="none" w:sz="0" w:space="0" w:color="auto"/>
        <w:right w:val="none" w:sz="0" w:space="0" w:color="auto"/>
      </w:divBdr>
    </w:div>
    <w:div w:id="467088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C67B-EB1C-4D7C-9E9A-3885C36F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Seisukoht</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Seisukoht</dc:title>
  <dc:subject/>
  <dc:creator>EML</dc:creator>
  <cp:keywords/>
  <dc:description/>
  <cp:lastModifiedBy>Maige Prööm</cp:lastModifiedBy>
  <cp:revision>5</cp:revision>
  <cp:lastPrinted>2022-12-09T09:16:00Z</cp:lastPrinted>
  <dcterms:created xsi:type="dcterms:W3CDTF">2026-01-16T07:30:00Z</dcterms:created>
  <dcterms:modified xsi:type="dcterms:W3CDTF">2026-01-16T07:38:00Z</dcterms:modified>
</cp:coreProperties>
</file>